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1E0"/>
      </w:tblPr>
      <w:tblGrid>
        <w:gridCol w:w="8788"/>
      </w:tblGrid>
      <w:tr w:rsidR="0052423E">
        <w:trPr>
          <w:trHeight w:hRule="exact" w:val="170"/>
        </w:trPr>
        <w:tc>
          <w:tcPr>
            <w:tcW w:w="8844" w:type="dxa"/>
          </w:tcPr>
          <w:p w:rsidR="0052423E" w:rsidRDefault="0052423E" w:rsidP="00D020AE">
            <w:pPr>
              <w:spacing w:line="760" w:lineRule="exact"/>
              <w:rPr>
                <w:rFonts w:hint="eastAsia"/>
              </w:rPr>
            </w:pPr>
          </w:p>
        </w:tc>
      </w:tr>
      <w:tr w:rsidR="0052423E">
        <w:trPr>
          <w:trHeight w:val="1006"/>
        </w:trPr>
        <w:tc>
          <w:tcPr>
            <w:tcW w:w="8844" w:type="dxa"/>
          </w:tcPr>
          <w:p w:rsidR="0052423E" w:rsidRPr="00FB59A0" w:rsidRDefault="0052423E" w:rsidP="00D020AE">
            <w:pPr>
              <w:spacing w:line="1020" w:lineRule="exact"/>
              <w:jc w:val="center"/>
              <w:rPr>
                <w:rFonts w:ascii="方正小标宋_GBK" w:eastAsia="方正小标宋_GBK" w:hint="eastAsia"/>
                <w:color w:val="FF0000"/>
                <w:spacing w:val="-30"/>
                <w:w w:val="98"/>
                <w:sz w:val="90"/>
                <w:szCs w:val="90"/>
              </w:rPr>
            </w:pPr>
            <w:r w:rsidRPr="00F01A8E">
              <w:rPr>
                <w:rFonts w:ascii="方正小标宋_GBK" w:eastAsia="方正小标宋_GBK" w:hint="eastAsia"/>
                <w:color w:val="FF0000"/>
                <w:spacing w:val="334"/>
                <w:kern w:val="0"/>
                <w:sz w:val="90"/>
                <w:szCs w:val="90"/>
                <w:fitText w:val="8741" w:id="289104896"/>
              </w:rPr>
              <w:t>山东省教育</w:t>
            </w:r>
            <w:r w:rsidRPr="00F01A8E">
              <w:rPr>
                <w:rFonts w:ascii="方正小标宋_GBK" w:eastAsia="方正小标宋_GBK" w:hint="eastAsia"/>
                <w:color w:val="FF0000"/>
                <w:spacing w:val="1"/>
                <w:kern w:val="0"/>
                <w:sz w:val="90"/>
                <w:szCs w:val="90"/>
                <w:fitText w:val="8741" w:id="289104896"/>
              </w:rPr>
              <w:t>厅</w:t>
            </w:r>
          </w:p>
        </w:tc>
      </w:tr>
      <w:tr w:rsidR="0052423E">
        <w:trPr>
          <w:trHeight w:hRule="exact" w:val="227"/>
        </w:trPr>
        <w:tc>
          <w:tcPr>
            <w:tcW w:w="8844" w:type="dxa"/>
          </w:tcPr>
          <w:p w:rsidR="0052423E" w:rsidRDefault="0052423E" w:rsidP="00D020AE">
            <w:pPr>
              <w:rPr>
                <w:rFonts w:hint="eastAsia"/>
              </w:rPr>
            </w:pPr>
            <w:r w:rsidRPr="009841DF">
              <w:rPr>
                <w:rFonts w:hint="eastAsia"/>
                <w:noProof/>
                <w:color w:val="FF0000"/>
              </w:rPr>
              <w:pict>
                <v:group id="_x0000_s1027" style="position:absolute;left:0;text-align:left;margin-left:-.15pt;margin-top:7.25pt;width:442.35pt;height:4.5pt;z-index:251657216;mso-position-horizontal-relative:text;mso-position-vertical-relative:text" coordorigin="1528,3205" coordsize="8847,90">
                  <v:line id="_x0000_s1028" style="position:absolute;mso-position-horizontal:center" from="1528,3205" to="10372,3205" strokecolor="red" strokeweight="3.5pt"/>
                  <v:line id="_x0000_s1029" style="position:absolute" from="1531,3295" to="10375,3295" strokecolor="red" strokeweight="1pt"/>
                </v:group>
              </w:pict>
            </w:r>
          </w:p>
        </w:tc>
      </w:tr>
      <w:tr w:rsidR="0052423E">
        <w:trPr>
          <w:trHeight w:hRule="exact" w:val="170"/>
        </w:trPr>
        <w:tc>
          <w:tcPr>
            <w:tcW w:w="8844" w:type="dxa"/>
          </w:tcPr>
          <w:p w:rsidR="0052423E" w:rsidRDefault="0052423E" w:rsidP="00D020AE">
            <w:pPr>
              <w:spacing w:line="360" w:lineRule="exact"/>
              <w:jc w:val="center"/>
              <w:rPr>
                <w:rFonts w:hint="eastAsia"/>
              </w:rPr>
            </w:pPr>
          </w:p>
        </w:tc>
      </w:tr>
      <w:tr w:rsidR="0052423E">
        <w:trPr>
          <w:trHeight w:hRule="exact" w:val="170"/>
        </w:trPr>
        <w:tc>
          <w:tcPr>
            <w:tcW w:w="8844" w:type="dxa"/>
          </w:tcPr>
          <w:p w:rsidR="0052423E" w:rsidRDefault="0052423E" w:rsidP="00D020AE">
            <w:pPr>
              <w:spacing w:line="360" w:lineRule="exact"/>
              <w:jc w:val="right"/>
              <w:rPr>
                <w:rFonts w:ascii="方正仿宋_GBK" w:eastAsia="方正仿宋_GBK" w:hint="eastAsia"/>
                <w:sz w:val="32"/>
                <w:szCs w:val="32"/>
              </w:rPr>
            </w:pPr>
          </w:p>
          <w:p w:rsidR="0052423E" w:rsidRDefault="0052423E" w:rsidP="00D020AE">
            <w:pPr>
              <w:spacing w:line="360" w:lineRule="exact"/>
              <w:jc w:val="center"/>
              <w:rPr>
                <w:rFonts w:ascii="方正仿宋_GBK" w:eastAsia="方正仿宋_GBK" w:hint="eastAsia"/>
                <w:sz w:val="32"/>
                <w:szCs w:val="32"/>
              </w:rPr>
            </w:pPr>
          </w:p>
        </w:tc>
      </w:tr>
    </w:tbl>
    <w:p w:rsidR="0052423E" w:rsidRPr="00C2718F" w:rsidRDefault="0052423E" w:rsidP="00280F67">
      <w:pPr>
        <w:spacing w:line="520" w:lineRule="exact"/>
        <w:ind w:firstLineChars="450" w:firstLine="1440"/>
        <w:rPr>
          <w:rFonts w:ascii="黑体" w:eastAsia="黑体" w:hint="eastAsia"/>
          <w:sz w:val="32"/>
          <w:szCs w:val="32"/>
        </w:rPr>
      </w:pPr>
      <w:r w:rsidRPr="005E73C2">
        <w:rPr>
          <w:rFonts w:ascii="黑体" w:eastAsia="黑体" w:hint="eastAsia"/>
          <w:color w:val="FFFFFF"/>
          <w:sz w:val="32"/>
          <w:szCs w:val="32"/>
        </w:rPr>
        <w:t xml:space="preserve">                 </w:t>
      </w:r>
      <w:r w:rsidR="00696F05">
        <w:rPr>
          <w:rFonts w:ascii="黑体" w:eastAsia="黑体" w:hint="eastAsia"/>
          <w:color w:val="FFFFFF"/>
          <w:sz w:val="32"/>
          <w:szCs w:val="32"/>
        </w:rPr>
        <w:t xml:space="preserve">   </w:t>
      </w:r>
      <w:r w:rsidRPr="005E73C2">
        <w:rPr>
          <w:rFonts w:ascii="黑体" w:eastAsia="黑体" w:hint="eastAsia"/>
          <w:color w:val="FFFFFF"/>
          <w:sz w:val="32"/>
          <w:szCs w:val="32"/>
        </w:rPr>
        <w:t xml:space="preserve">      </w:t>
      </w:r>
      <w:r w:rsidRPr="00C2718F">
        <w:rPr>
          <w:rFonts w:ascii="仿宋_GB2312" w:eastAsia="仿宋_GB2312" w:hint="eastAsia"/>
          <w:sz w:val="32"/>
          <w:szCs w:val="32"/>
        </w:rPr>
        <w:t>鲁教</w:t>
      </w:r>
      <w:r w:rsidR="004679B2">
        <w:rPr>
          <w:rFonts w:ascii="仿宋_GB2312" w:eastAsia="仿宋_GB2312" w:hint="eastAsia"/>
          <w:sz w:val="32"/>
          <w:szCs w:val="32"/>
        </w:rPr>
        <w:t>高</w:t>
      </w:r>
      <w:r w:rsidR="00696F05">
        <w:rPr>
          <w:rFonts w:ascii="仿宋_GB2312" w:eastAsia="仿宋_GB2312" w:hint="eastAsia"/>
          <w:sz w:val="32"/>
          <w:szCs w:val="32"/>
        </w:rPr>
        <w:t>函</w:t>
      </w:r>
      <w:r w:rsidRPr="00C2718F">
        <w:rPr>
          <w:rFonts w:ascii="仿宋_GB2312" w:eastAsia="仿宋_GB2312" w:hint="eastAsia"/>
          <w:sz w:val="32"/>
          <w:szCs w:val="32"/>
        </w:rPr>
        <w:t>〔201</w:t>
      </w:r>
      <w:r w:rsidR="008704B9">
        <w:rPr>
          <w:rFonts w:ascii="仿宋_GB2312" w:eastAsia="仿宋_GB2312" w:hint="eastAsia"/>
          <w:sz w:val="32"/>
          <w:szCs w:val="32"/>
        </w:rPr>
        <w:t>6</w:t>
      </w:r>
      <w:r w:rsidRPr="00C2718F">
        <w:rPr>
          <w:rFonts w:ascii="仿宋_GB2312" w:eastAsia="仿宋_GB2312" w:hint="eastAsia"/>
          <w:sz w:val="32"/>
          <w:szCs w:val="32"/>
        </w:rPr>
        <w:t>〕</w:t>
      </w:r>
      <w:r w:rsidR="006E3E30">
        <w:rPr>
          <w:rFonts w:ascii="仿宋_GB2312" w:eastAsia="仿宋_GB2312" w:hint="eastAsia"/>
          <w:sz w:val="32"/>
          <w:szCs w:val="32"/>
        </w:rPr>
        <w:t>15</w:t>
      </w:r>
      <w:r w:rsidRPr="00C2718F">
        <w:rPr>
          <w:rFonts w:ascii="仿宋_GB2312" w:eastAsia="仿宋_GB2312" w:hint="eastAsia"/>
          <w:sz w:val="32"/>
          <w:szCs w:val="32"/>
        </w:rPr>
        <w:t>号</w:t>
      </w:r>
    </w:p>
    <w:p w:rsidR="0052423E" w:rsidRPr="00AC07C7" w:rsidRDefault="0052423E" w:rsidP="007C796A">
      <w:pPr>
        <w:spacing w:line="560" w:lineRule="exact"/>
        <w:rPr>
          <w:rFonts w:ascii="黑体" w:eastAsia="黑体" w:hint="eastAsia"/>
          <w:color w:val="000000"/>
          <w:sz w:val="32"/>
          <w:szCs w:val="32"/>
        </w:rPr>
      </w:pPr>
    </w:p>
    <w:p w:rsidR="0052423E" w:rsidRPr="00AC07C7" w:rsidRDefault="0052423E" w:rsidP="007C796A">
      <w:pPr>
        <w:spacing w:line="560" w:lineRule="exact"/>
        <w:rPr>
          <w:rFonts w:hint="eastAsia"/>
          <w:color w:val="000000"/>
        </w:rPr>
      </w:pPr>
    </w:p>
    <w:p w:rsidR="0052423E" w:rsidRPr="00C2718F" w:rsidRDefault="0052423E" w:rsidP="0052423E">
      <w:pPr>
        <w:spacing w:line="580" w:lineRule="exact"/>
        <w:jc w:val="center"/>
        <w:rPr>
          <w:rFonts w:ascii="仿宋_GB2312" w:eastAsia="仿宋_GB2312" w:hint="eastAsia"/>
          <w:sz w:val="44"/>
          <w:szCs w:val="44"/>
        </w:rPr>
      </w:pPr>
    </w:p>
    <w:p w:rsidR="0052423E" w:rsidRPr="00C2718F" w:rsidRDefault="0052423E" w:rsidP="0052423E">
      <w:pPr>
        <w:spacing w:line="640" w:lineRule="exact"/>
        <w:jc w:val="center"/>
        <w:rPr>
          <w:rFonts w:ascii="方正小标宋_GBK" w:eastAsia="方正小标宋_GBK" w:hint="eastAsia"/>
          <w:sz w:val="44"/>
          <w:szCs w:val="44"/>
        </w:rPr>
      </w:pPr>
      <w:r w:rsidRPr="00C2718F">
        <w:rPr>
          <w:rFonts w:ascii="方正小标宋_GBK" w:eastAsia="方正小标宋_GBK" w:hint="eastAsia"/>
          <w:sz w:val="44"/>
          <w:szCs w:val="44"/>
        </w:rPr>
        <w:t>山东省教育厅</w:t>
      </w:r>
    </w:p>
    <w:p w:rsidR="004679B2" w:rsidRPr="006E3E30" w:rsidRDefault="006E3E30" w:rsidP="006E3E30">
      <w:pPr>
        <w:pStyle w:val="2"/>
        <w:spacing w:before="0" w:after="0" w:line="640" w:lineRule="exact"/>
        <w:jc w:val="center"/>
        <w:rPr>
          <w:rFonts w:ascii="方正小标宋简体" w:eastAsia="方正小标宋简体" w:hint="eastAsia"/>
          <w:b w:val="0"/>
          <w:sz w:val="44"/>
          <w:szCs w:val="44"/>
        </w:rPr>
      </w:pPr>
      <w:r w:rsidRPr="006E3E30">
        <w:rPr>
          <w:rFonts w:ascii="方正小标宋简体" w:eastAsia="方正小标宋简体" w:hAnsi="华文中宋" w:hint="eastAsia"/>
          <w:b w:val="0"/>
          <w:sz w:val="44"/>
          <w:szCs w:val="44"/>
        </w:rPr>
        <w:t>关于开展2016年本科高校教学改革研究项目</w:t>
      </w:r>
      <w:r>
        <w:rPr>
          <w:rFonts w:ascii="方正小标宋简体" w:eastAsia="方正小标宋简体" w:hAnsi="华文中宋"/>
          <w:b w:val="0"/>
          <w:sz w:val="44"/>
          <w:szCs w:val="44"/>
          <w:lang w:eastAsia="zh-CN"/>
        </w:rPr>
        <w:br/>
      </w:r>
      <w:r w:rsidRPr="006E3E30">
        <w:rPr>
          <w:rFonts w:ascii="方正小标宋简体" w:eastAsia="方正小标宋简体" w:hAnsi="华文中宋" w:hint="eastAsia"/>
          <w:b w:val="0"/>
          <w:sz w:val="44"/>
          <w:szCs w:val="44"/>
        </w:rPr>
        <w:t>立项申报和2012年度省级教改项目结项材料</w:t>
      </w:r>
      <w:r>
        <w:rPr>
          <w:rFonts w:ascii="方正小标宋简体" w:eastAsia="方正小标宋简体" w:hAnsi="华文中宋"/>
          <w:b w:val="0"/>
          <w:sz w:val="44"/>
          <w:szCs w:val="44"/>
          <w:lang w:eastAsia="zh-CN"/>
        </w:rPr>
        <w:br/>
      </w:r>
      <w:r w:rsidRPr="006E3E30">
        <w:rPr>
          <w:rFonts w:ascii="方正小标宋简体" w:eastAsia="方正小标宋简体" w:hAnsi="华文中宋" w:hint="eastAsia"/>
          <w:b w:val="0"/>
          <w:sz w:val="44"/>
          <w:szCs w:val="44"/>
        </w:rPr>
        <w:t>报送工作的通知</w:t>
      </w:r>
    </w:p>
    <w:p w:rsidR="004679B2" w:rsidRDefault="004679B2" w:rsidP="004679B2">
      <w:pPr>
        <w:spacing w:line="560" w:lineRule="exact"/>
        <w:jc w:val="left"/>
        <w:rPr>
          <w:rFonts w:eastAsia="仿宋_GB2312" w:hint="eastAsia"/>
          <w:sz w:val="32"/>
          <w:szCs w:val="32"/>
        </w:rPr>
      </w:pPr>
    </w:p>
    <w:p w:rsidR="006E3E30" w:rsidRPr="00516361" w:rsidRDefault="006E3E30" w:rsidP="006E3E30">
      <w:pPr>
        <w:spacing w:line="560" w:lineRule="exact"/>
        <w:jc w:val="left"/>
        <w:rPr>
          <w:rFonts w:ascii="仿宋_GB2312" w:eastAsia="仿宋_GB2312" w:hAnsi="宋体"/>
          <w:sz w:val="32"/>
          <w:szCs w:val="32"/>
        </w:rPr>
      </w:pPr>
      <w:r>
        <w:rPr>
          <w:rFonts w:ascii="仿宋_GB2312" w:eastAsia="仿宋_GB2312" w:hAnsi="宋体" w:hint="eastAsia"/>
          <w:sz w:val="32"/>
          <w:szCs w:val="32"/>
        </w:rPr>
        <w:t>各普通本科高校：</w:t>
      </w:r>
    </w:p>
    <w:p w:rsidR="006E3E30" w:rsidRDefault="00FB59A0" w:rsidP="006E3E30">
      <w:pPr>
        <w:spacing w:line="560" w:lineRule="exact"/>
        <w:ind w:firstLineChars="200" w:firstLine="640"/>
        <w:rPr>
          <w:rFonts w:ascii="仿宋_GB2312" w:eastAsia="仿宋_GB2312" w:hAnsi="宋体"/>
          <w:sz w:val="32"/>
          <w:szCs w:val="32"/>
        </w:rPr>
      </w:pPr>
      <w:r>
        <w:rPr>
          <w:rFonts w:ascii="黑体" w:eastAsia="黑体" w:hint="eastAsia"/>
          <w:noProof/>
          <w:color w:val="000000"/>
          <w:sz w:val="32"/>
          <w:szCs w:val="32"/>
        </w:rPr>
        <w:pict>
          <v:group id="_x0000_s1036" style="position:absolute;left:0;text-align:left;margin-left:-1.2pt;margin-top:264.55pt;width:442.35pt;height:4.5pt;flip:y;z-index:251658240" coordorigin="1528,3205" coordsize="8847,90">
            <v:line id="_x0000_s1037" style="position:absolute;mso-position-horizontal:center" from="1528,3205" to="10372,3205" strokecolor="red" strokeweight="3.5pt"/>
            <v:line id="_x0000_s1038" style="position:absolute" from="1531,3295" to="10375,3295" strokecolor="red" strokeweight="1pt"/>
          </v:group>
        </w:pict>
      </w:r>
      <w:r w:rsidR="006E3E30">
        <w:rPr>
          <w:rFonts w:ascii="仿宋_GB2312" w:eastAsia="仿宋_GB2312" w:hAnsi="宋体" w:hint="eastAsia"/>
          <w:sz w:val="32"/>
          <w:szCs w:val="32"/>
        </w:rPr>
        <w:t>为贯彻落实</w:t>
      </w:r>
      <w:r w:rsidR="006E3E30">
        <w:rPr>
          <w:rFonts w:ascii="仿宋_GB2312" w:eastAsia="仿宋_GB2312" w:hAnsi="仿宋" w:hint="eastAsia"/>
          <w:sz w:val="32"/>
          <w:szCs w:val="32"/>
        </w:rPr>
        <w:t>《</w:t>
      </w:r>
      <w:r w:rsidR="006E3E30" w:rsidRPr="008F310B">
        <w:rPr>
          <w:rFonts w:ascii="仿宋_GB2312" w:eastAsia="仿宋_GB2312" w:hAnsi="仿宋" w:hint="eastAsia"/>
          <w:sz w:val="32"/>
          <w:szCs w:val="32"/>
        </w:rPr>
        <w:t>省委办公厅省政府办公厅关于推进高等教育综合改革的意见</w:t>
      </w:r>
      <w:r w:rsidR="006E3E30">
        <w:rPr>
          <w:rFonts w:ascii="仿宋_GB2312" w:eastAsia="仿宋_GB2312" w:hAnsi="仿宋" w:hint="eastAsia"/>
          <w:sz w:val="32"/>
          <w:szCs w:val="32"/>
        </w:rPr>
        <w:t>》和</w:t>
      </w:r>
      <w:r w:rsidR="006E3E30" w:rsidRPr="0010406D">
        <w:rPr>
          <w:rFonts w:ascii="仿宋_GB2312" w:eastAsia="仿宋_GB2312" w:hAnsi="宋体"/>
          <w:sz w:val="32"/>
          <w:szCs w:val="32"/>
        </w:rPr>
        <w:t>《山东省中长期教育改革与发展规划纲要（2011</w:t>
      </w:r>
      <w:r w:rsidR="006E3E30" w:rsidRPr="0010406D">
        <w:rPr>
          <w:rFonts w:ascii="仿宋_GB2312" w:eastAsia="仿宋_GB2312" w:hAnsi="宋体"/>
          <w:sz w:val="32"/>
          <w:szCs w:val="32"/>
        </w:rPr>
        <w:t>—</w:t>
      </w:r>
      <w:r w:rsidR="006E3E30" w:rsidRPr="0010406D">
        <w:rPr>
          <w:rFonts w:ascii="仿宋_GB2312" w:eastAsia="仿宋_GB2312" w:hAnsi="宋体"/>
          <w:sz w:val="32"/>
          <w:szCs w:val="32"/>
        </w:rPr>
        <w:t>2020年）》</w:t>
      </w:r>
      <w:r w:rsidR="006E3E30">
        <w:rPr>
          <w:rFonts w:ascii="仿宋_GB2312" w:eastAsia="仿宋_GB2312" w:hAnsi="宋体" w:hint="eastAsia"/>
          <w:sz w:val="32"/>
          <w:szCs w:val="32"/>
        </w:rPr>
        <w:t>精神，根据《</w:t>
      </w:r>
      <w:r w:rsidR="006E3E30" w:rsidRPr="005E6657">
        <w:rPr>
          <w:rFonts w:ascii="仿宋_GB2312" w:eastAsia="仿宋_GB2312" w:hAnsi="宋体" w:hint="eastAsia"/>
          <w:sz w:val="32"/>
          <w:szCs w:val="32"/>
        </w:rPr>
        <w:t>山东省教育厅关于进一步加强本科高校教学改革研究项目管理工作的通知</w:t>
      </w:r>
      <w:r w:rsidR="006E3E30">
        <w:rPr>
          <w:rFonts w:ascii="仿宋_GB2312" w:eastAsia="仿宋_GB2312" w:hAnsi="宋体" w:hint="eastAsia"/>
          <w:sz w:val="32"/>
          <w:szCs w:val="32"/>
        </w:rPr>
        <w:t>》（</w:t>
      </w:r>
      <w:r w:rsidR="006E3E30" w:rsidRPr="005E6657">
        <w:rPr>
          <w:rFonts w:ascii="仿宋_GB2312" w:eastAsia="仿宋_GB2312" w:hAnsi="宋体" w:hint="eastAsia"/>
          <w:sz w:val="32"/>
          <w:szCs w:val="32"/>
        </w:rPr>
        <w:t>鲁教高字</w:t>
      </w:r>
      <w:r w:rsidR="006E3E30" w:rsidRPr="00E579B3">
        <w:rPr>
          <w:rFonts w:ascii="仿宋_GB2312" w:eastAsia="仿宋_GB2312" w:hAnsi="仿宋" w:hint="eastAsia"/>
          <w:sz w:val="32"/>
          <w:szCs w:val="32"/>
        </w:rPr>
        <w:t>〔201</w:t>
      </w:r>
      <w:r w:rsidR="006E3E30">
        <w:rPr>
          <w:rFonts w:ascii="仿宋_GB2312" w:eastAsia="仿宋_GB2312" w:hAnsi="仿宋"/>
          <w:sz w:val="32"/>
          <w:szCs w:val="32"/>
        </w:rPr>
        <w:t>5</w:t>
      </w:r>
      <w:r w:rsidR="006E3E30" w:rsidRPr="00E579B3">
        <w:rPr>
          <w:rFonts w:ascii="仿宋_GB2312" w:eastAsia="仿宋_GB2312" w:hAnsi="仿宋" w:hint="eastAsia"/>
          <w:sz w:val="32"/>
          <w:szCs w:val="32"/>
        </w:rPr>
        <w:t>〕</w:t>
      </w:r>
      <w:r w:rsidR="006E3E30" w:rsidRPr="005E6657">
        <w:rPr>
          <w:rFonts w:ascii="仿宋_GB2312" w:eastAsia="仿宋_GB2312" w:hAnsi="宋体" w:hint="eastAsia"/>
          <w:sz w:val="32"/>
          <w:szCs w:val="32"/>
        </w:rPr>
        <w:t>2号</w:t>
      </w:r>
      <w:r w:rsidR="006E3E30">
        <w:rPr>
          <w:rFonts w:ascii="仿宋_GB2312" w:eastAsia="仿宋_GB2312" w:hAnsi="宋体" w:hint="eastAsia"/>
          <w:sz w:val="32"/>
          <w:szCs w:val="32"/>
        </w:rPr>
        <w:t>）要求，</w:t>
      </w:r>
      <w:r w:rsidR="006E3E30" w:rsidRPr="00137827">
        <w:rPr>
          <w:rFonts w:ascii="仿宋_GB2312" w:eastAsia="仿宋_GB2312" w:hAnsi="宋体"/>
          <w:sz w:val="32"/>
          <w:szCs w:val="32"/>
        </w:rPr>
        <w:t>进一步</w:t>
      </w:r>
      <w:r w:rsidR="006E3E30" w:rsidRPr="00516361">
        <w:rPr>
          <w:rFonts w:ascii="仿宋_GB2312" w:eastAsia="仿宋_GB2312" w:hAnsi="宋体" w:hint="eastAsia"/>
          <w:sz w:val="32"/>
          <w:szCs w:val="32"/>
        </w:rPr>
        <w:t>提</w:t>
      </w:r>
      <w:r w:rsidR="006E3E30">
        <w:rPr>
          <w:rFonts w:ascii="仿宋_GB2312" w:eastAsia="仿宋_GB2312" w:hAnsi="宋体" w:hint="eastAsia"/>
          <w:sz w:val="32"/>
          <w:szCs w:val="32"/>
        </w:rPr>
        <w:t>升我省</w:t>
      </w:r>
      <w:r w:rsidR="006E3E30" w:rsidRPr="00137827">
        <w:rPr>
          <w:rFonts w:ascii="仿宋_GB2312" w:eastAsia="仿宋_GB2312" w:hAnsi="宋体" w:hint="eastAsia"/>
          <w:sz w:val="32"/>
          <w:szCs w:val="32"/>
        </w:rPr>
        <w:t>本科高校</w:t>
      </w:r>
      <w:r w:rsidR="006E3E30" w:rsidRPr="00516361">
        <w:rPr>
          <w:rFonts w:ascii="仿宋_GB2312" w:eastAsia="仿宋_GB2312" w:hAnsi="宋体" w:hint="eastAsia"/>
          <w:sz w:val="32"/>
          <w:szCs w:val="32"/>
        </w:rPr>
        <w:t>教学改革研究水平</w:t>
      </w:r>
      <w:r w:rsidR="006E3E30">
        <w:rPr>
          <w:rFonts w:ascii="仿宋_GB2312" w:eastAsia="仿宋_GB2312" w:hAnsi="宋体" w:hint="eastAsia"/>
          <w:sz w:val="32"/>
          <w:szCs w:val="32"/>
        </w:rPr>
        <w:t>，经研究，决定继续实施</w:t>
      </w:r>
      <w:r w:rsidR="006E3E30" w:rsidRPr="00137827">
        <w:rPr>
          <w:rFonts w:ascii="仿宋_GB2312" w:eastAsia="仿宋_GB2312" w:hAnsi="宋体" w:hint="eastAsia"/>
          <w:sz w:val="32"/>
          <w:szCs w:val="32"/>
        </w:rPr>
        <w:t>教学改革研究项目</w:t>
      </w:r>
      <w:r w:rsidR="006E3E30" w:rsidRPr="00516361">
        <w:rPr>
          <w:rFonts w:ascii="仿宋_GB2312" w:eastAsia="仿宋_GB2312" w:hAnsi="宋体" w:hint="eastAsia"/>
          <w:sz w:val="32"/>
          <w:szCs w:val="32"/>
        </w:rPr>
        <w:t>（以下简称教改项目）</w:t>
      </w:r>
      <w:r w:rsidR="006E3E30" w:rsidRPr="00137827">
        <w:rPr>
          <w:rFonts w:ascii="仿宋_GB2312" w:eastAsia="仿宋_GB2312" w:hAnsi="宋体" w:hint="eastAsia"/>
          <w:sz w:val="32"/>
          <w:szCs w:val="32"/>
        </w:rPr>
        <w:t>立项</w:t>
      </w:r>
      <w:r w:rsidR="006E3E30">
        <w:rPr>
          <w:rFonts w:ascii="仿宋_GB2312" w:eastAsia="仿宋_GB2312" w:hAnsi="宋体" w:hint="eastAsia"/>
          <w:sz w:val="32"/>
          <w:szCs w:val="32"/>
        </w:rPr>
        <w:t>申报</w:t>
      </w:r>
      <w:r w:rsidR="006E3E30" w:rsidRPr="00137827">
        <w:rPr>
          <w:rFonts w:ascii="仿宋_GB2312" w:eastAsia="仿宋_GB2312" w:hAnsi="宋体" w:hint="eastAsia"/>
          <w:sz w:val="32"/>
          <w:szCs w:val="32"/>
        </w:rPr>
        <w:t>工作</w:t>
      </w:r>
      <w:r w:rsidR="006E3E30">
        <w:rPr>
          <w:rFonts w:ascii="仿宋_GB2312" w:eastAsia="仿宋_GB2312" w:hAnsi="宋体" w:hint="eastAsia"/>
          <w:sz w:val="32"/>
          <w:szCs w:val="32"/>
        </w:rPr>
        <w:t>。</w:t>
      </w:r>
      <w:r w:rsidR="006E3E30">
        <w:rPr>
          <w:rFonts w:ascii="仿宋_GB2312" w:eastAsia="仿宋_GB2312" w:hAnsi="宋体"/>
          <w:sz w:val="32"/>
          <w:szCs w:val="32"/>
        </w:rPr>
        <w:t>同时</w:t>
      </w:r>
      <w:r w:rsidR="006E3E30" w:rsidRPr="00735F38">
        <w:rPr>
          <w:rFonts w:ascii="仿宋_GB2312" w:eastAsia="仿宋_GB2312" w:hAnsi="宋体"/>
          <w:sz w:val="32"/>
          <w:szCs w:val="32"/>
        </w:rPr>
        <w:t>按照</w:t>
      </w:r>
      <w:r w:rsidR="006E3E30" w:rsidRPr="00735F38">
        <w:rPr>
          <w:rFonts w:ascii="仿宋_GB2312" w:eastAsia="仿宋_GB2312" w:hAnsi="宋体" w:hint="eastAsia"/>
          <w:sz w:val="32"/>
          <w:szCs w:val="32"/>
        </w:rPr>
        <w:t>研究周期</w:t>
      </w:r>
      <w:r w:rsidR="006E3E30" w:rsidRPr="00735F38">
        <w:rPr>
          <w:rFonts w:ascii="仿宋_GB2312" w:eastAsia="仿宋_GB2312" w:hAnsi="宋体"/>
          <w:sz w:val="32"/>
          <w:szCs w:val="32"/>
        </w:rPr>
        <w:t>应完成</w:t>
      </w:r>
      <w:r w:rsidR="006E3E30">
        <w:rPr>
          <w:rFonts w:ascii="仿宋_GB2312" w:eastAsia="仿宋_GB2312" w:hAnsi="宋体" w:hint="eastAsia"/>
          <w:sz w:val="32"/>
          <w:szCs w:val="32"/>
        </w:rPr>
        <w:t>2012年度</w:t>
      </w:r>
      <w:r w:rsidR="006E3E30">
        <w:rPr>
          <w:rFonts w:ascii="仿宋_GB2312" w:eastAsia="仿宋_GB2312" w:hAnsi="宋体"/>
          <w:sz w:val="32"/>
          <w:szCs w:val="32"/>
        </w:rPr>
        <w:t>省级教学改革研究</w:t>
      </w:r>
      <w:r w:rsidR="006E3E30" w:rsidRPr="0014308B">
        <w:rPr>
          <w:rFonts w:ascii="仿宋_GB2312" w:eastAsia="仿宋_GB2312" w:hAnsi="宋体"/>
          <w:sz w:val="32"/>
          <w:szCs w:val="32"/>
        </w:rPr>
        <w:t>项目</w:t>
      </w:r>
      <w:r w:rsidR="006E3E30">
        <w:rPr>
          <w:rFonts w:ascii="仿宋_GB2312" w:eastAsia="仿宋_GB2312" w:hAnsi="宋体" w:hint="eastAsia"/>
          <w:sz w:val="32"/>
          <w:szCs w:val="32"/>
        </w:rPr>
        <w:t>的</w:t>
      </w:r>
      <w:r w:rsidR="006E3E30" w:rsidRPr="00735F38">
        <w:rPr>
          <w:rFonts w:ascii="仿宋_GB2312" w:eastAsia="仿宋_GB2312" w:hAnsi="宋体" w:hint="eastAsia"/>
          <w:sz w:val="32"/>
          <w:szCs w:val="32"/>
        </w:rPr>
        <w:t>结项工作</w:t>
      </w:r>
      <w:r w:rsidR="006E3E30" w:rsidRPr="0014308B">
        <w:rPr>
          <w:rFonts w:ascii="仿宋_GB2312" w:eastAsia="仿宋_GB2312" w:hAnsi="宋体" w:hint="eastAsia"/>
          <w:sz w:val="32"/>
          <w:szCs w:val="32"/>
        </w:rPr>
        <w:t>。现就2016年</w:t>
      </w:r>
      <w:r w:rsidR="006E3E30" w:rsidRPr="0014308B">
        <w:rPr>
          <w:rFonts w:ascii="仿宋_GB2312" w:eastAsia="仿宋_GB2312" w:hAnsi="宋体"/>
          <w:sz w:val="32"/>
          <w:szCs w:val="32"/>
        </w:rPr>
        <w:t>申报</w:t>
      </w:r>
      <w:r w:rsidR="006E3E30">
        <w:rPr>
          <w:rFonts w:ascii="仿宋_GB2312" w:eastAsia="仿宋_GB2312" w:hAnsi="宋体"/>
          <w:sz w:val="32"/>
          <w:szCs w:val="32"/>
        </w:rPr>
        <w:t>立项</w:t>
      </w:r>
      <w:r w:rsidR="006E3E30">
        <w:rPr>
          <w:rFonts w:ascii="仿宋_GB2312" w:eastAsia="仿宋_GB2312" w:hAnsi="宋体" w:hint="eastAsia"/>
          <w:sz w:val="32"/>
          <w:szCs w:val="32"/>
        </w:rPr>
        <w:t>和2012年度</w:t>
      </w:r>
      <w:r w:rsidR="006E3E30">
        <w:rPr>
          <w:rFonts w:ascii="仿宋_GB2312" w:eastAsia="仿宋_GB2312" w:hAnsi="宋体"/>
          <w:sz w:val="32"/>
          <w:szCs w:val="32"/>
        </w:rPr>
        <w:t>结项材料报送的</w:t>
      </w:r>
      <w:r w:rsidR="006E3E30">
        <w:rPr>
          <w:rFonts w:ascii="仿宋_GB2312" w:eastAsia="仿宋_GB2312" w:hAnsi="宋体" w:hint="eastAsia"/>
          <w:sz w:val="32"/>
          <w:szCs w:val="32"/>
        </w:rPr>
        <w:t>有关事项通知如下：</w:t>
      </w:r>
    </w:p>
    <w:p w:rsidR="006E3E30" w:rsidRDefault="006E3E30" w:rsidP="006E3E30">
      <w:pPr>
        <w:spacing w:line="560" w:lineRule="exact"/>
        <w:ind w:firstLineChars="200" w:firstLine="640"/>
        <w:rPr>
          <w:rFonts w:ascii="黑体" w:eastAsia="黑体" w:hAnsi="黑体"/>
          <w:sz w:val="32"/>
          <w:szCs w:val="32"/>
        </w:rPr>
      </w:pPr>
      <w:r w:rsidRPr="002D448F">
        <w:rPr>
          <w:rFonts w:ascii="黑体" w:eastAsia="黑体" w:hAnsi="黑体" w:hint="eastAsia"/>
          <w:sz w:val="32"/>
          <w:szCs w:val="32"/>
        </w:rPr>
        <w:lastRenderedPageBreak/>
        <w:t>一、</w:t>
      </w:r>
      <w:r>
        <w:rPr>
          <w:rFonts w:ascii="黑体" w:eastAsia="黑体" w:hAnsi="黑体" w:hint="eastAsia"/>
          <w:sz w:val="32"/>
          <w:szCs w:val="32"/>
        </w:rPr>
        <w:t>2016年</w:t>
      </w:r>
      <w:r>
        <w:rPr>
          <w:rFonts w:ascii="黑体" w:eastAsia="黑体" w:hAnsi="黑体"/>
          <w:sz w:val="32"/>
          <w:szCs w:val="32"/>
        </w:rPr>
        <w:t>教改项目立项申报</w:t>
      </w:r>
    </w:p>
    <w:p w:rsidR="006E3E30" w:rsidRPr="00516361" w:rsidRDefault="006E3E30" w:rsidP="006E3E30">
      <w:pPr>
        <w:spacing w:line="560" w:lineRule="exact"/>
        <w:ind w:firstLineChars="200" w:firstLine="640"/>
        <w:rPr>
          <w:rFonts w:ascii="仿宋_GB2312" w:eastAsia="仿宋_GB2312" w:hAnsi="宋体"/>
          <w:sz w:val="32"/>
          <w:szCs w:val="32"/>
        </w:rPr>
      </w:pPr>
      <w:r w:rsidRPr="006E3E30">
        <w:rPr>
          <w:rFonts w:ascii="楷体_GB2312" w:eastAsia="楷体_GB2312" w:hAnsi="楷体" w:hint="eastAsia"/>
          <w:sz w:val="32"/>
          <w:szCs w:val="32"/>
        </w:rPr>
        <w:t>（一）立项原则。</w:t>
      </w:r>
      <w:r w:rsidRPr="001B2D72">
        <w:rPr>
          <w:rFonts w:ascii="仿宋_GB2312" w:eastAsia="仿宋_GB2312" w:hAnsi="宋体"/>
          <w:sz w:val="32"/>
          <w:szCs w:val="32"/>
        </w:rPr>
        <w:t>按照</w:t>
      </w:r>
      <w:r w:rsidRPr="001B2D72">
        <w:rPr>
          <w:rFonts w:ascii="仿宋_GB2312" w:eastAsia="仿宋_GB2312" w:hAnsi="宋体" w:hint="eastAsia"/>
          <w:sz w:val="32"/>
          <w:szCs w:val="32"/>
        </w:rPr>
        <w:t>“</w:t>
      </w:r>
      <w:r w:rsidRPr="001B2D72">
        <w:rPr>
          <w:rFonts w:ascii="仿宋_GB2312" w:eastAsia="仿宋_GB2312" w:hAnsi="宋体"/>
          <w:sz w:val="32"/>
          <w:szCs w:val="32"/>
        </w:rPr>
        <w:t>整体推进，示范引领，重点突破，鼓励创新</w:t>
      </w:r>
      <w:r w:rsidRPr="001B2D72">
        <w:rPr>
          <w:rFonts w:ascii="仿宋_GB2312" w:eastAsia="仿宋_GB2312" w:hAnsi="宋体" w:hint="eastAsia"/>
          <w:sz w:val="32"/>
          <w:szCs w:val="32"/>
        </w:rPr>
        <w:t>”</w:t>
      </w:r>
      <w:r w:rsidRPr="001B2D72">
        <w:rPr>
          <w:rFonts w:ascii="仿宋_GB2312" w:eastAsia="仿宋_GB2312" w:hAnsi="宋体"/>
          <w:sz w:val="32"/>
          <w:szCs w:val="32"/>
        </w:rPr>
        <w:t>的原则，</w:t>
      </w:r>
      <w:r w:rsidRPr="001B2D72">
        <w:rPr>
          <w:rFonts w:ascii="仿宋_GB2312" w:eastAsia="仿宋_GB2312" w:hAnsi="宋体" w:hint="eastAsia"/>
          <w:sz w:val="32"/>
          <w:szCs w:val="32"/>
        </w:rPr>
        <w:t>结合我省高等教育综合改革工作，</w:t>
      </w:r>
      <w:r w:rsidRPr="001B2D72">
        <w:rPr>
          <w:rFonts w:ascii="仿宋_GB2312" w:eastAsia="仿宋_GB2312" w:hAnsi="宋体"/>
          <w:sz w:val="32"/>
          <w:szCs w:val="32"/>
        </w:rPr>
        <w:t>针对我省高等教育发展</w:t>
      </w:r>
      <w:r w:rsidRPr="001B2D72">
        <w:rPr>
          <w:rFonts w:ascii="仿宋_GB2312" w:eastAsia="仿宋_GB2312" w:hAnsi="宋体" w:hint="eastAsia"/>
          <w:sz w:val="32"/>
          <w:szCs w:val="32"/>
        </w:rPr>
        <w:t>和人才培养</w:t>
      </w:r>
      <w:r w:rsidRPr="001B2D72">
        <w:rPr>
          <w:rFonts w:ascii="仿宋_GB2312" w:eastAsia="仿宋_GB2312" w:hAnsi="宋体"/>
          <w:sz w:val="32"/>
          <w:szCs w:val="32"/>
        </w:rPr>
        <w:t>中</w:t>
      </w:r>
      <w:r w:rsidRPr="001B2D72">
        <w:rPr>
          <w:rFonts w:ascii="仿宋_GB2312" w:eastAsia="仿宋_GB2312" w:hAnsi="宋体" w:hint="eastAsia"/>
          <w:sz w:val="32"/>
          <w:szCs w:val="32"/>
        </w:rPr>
        <w:t>出现的</w:t>
      </w:r>
      <w:r w:rsidRPr="001B2D72">
        <w:rPr>
          <w:rFonts w:ascii="仿宋_GB2312" w:eastAsia="仿宋_GB2312" w:hAnsi="宋体"/>
          <w:sz w:val="32"/>
          <w:szCs w:val="32"/>
        </w:rPr>
        <w:t>问题</w:t>
      </w:r>
      <w:r w:rsidRPr="001B2D72">
        <w:rPr>
          <w:rFonts w:ascii="仿宋_GB2312" w:eastAsia="仿宋_GB2312" w:hAnsi="宋体" w:hint="eastAsia"/>
          <w:sz w:val="32"/>
          <w:szCs w:val="32"/>
        </w:rPr>
        <w:t>进行立项，深入开展研究，</w:t>
      </w:r>
      <w:r w:rsidRPr="001B2D72">
        <w:rPr>
          <w:rFonts w:ascii="仿宋_GB2312" w:eastAsia="仿宋_GB2312" w:hAnsi="宋体"/>
          <w:sz w:val="32"/>
          <w:szCs w:val="32"/>
        </w:rPr>
        <w:t>力求</w:t>
      </w:r>
      <w:r w:rsidRPr="001B2D72">
        <w:rPr>
          <w:rFonts w:ascii="仿宋_GB2312" w:eastAsia="仿宋_GB2312" w:hAnsi="宋体" w:hint="eastAsia"/>
          <w:sz w:val="32"/>
          <w:szCs w:val="32"/>
        </w:rPr>
        <w:t>取得</w:t>
      </w:r>
      <w:r w:rsidRPr="001B2D72">
        <w:rPr>
          <w:rFonts w:ascii="仿宋_GB2312" w:eastAsia="仿宋_GB2312" w:hAnsi="宋体"/>
          <w:sz w:val="32"/>
          <w:szCs w:val="32"/>
        </w:rPr>
        <w:t>创新突破</w:t>
      </w:r>
      <w:r w:rsidRPr="001B2D72">
        <w:rPr>
          <w:rFonts w:ascii="仿宋_GB2312" w:eastAsia="仿宋_GB2312" w:hAnsi="宋体" w:hint="eastAsia"/>
          <w:sz w:val="32"/>
          <w:szCs w:val="32"/>
        </w:rPr>
        <w:t>。进一步</w:t>
      </w:r>
      <w:r w:rsidRPr="001B2D72">
        <w:rPr>
          <w:rFonts w:ascii="仿宋_GB2312" w:eastAsia="仿宋_GB2312" w:hAnsi="Verdana" w:cs="宋体"/>
          <w:kern w:val="0"/>
          <w:sz w:val="32"/>
          <w:szCs w:val="32"/>
        </w:rPr>
        <w:t>深化</w:t>
      </w:r>
      <w:r w:rsidRPr="001B2D72">
        <w:rPr>
          <w:rFonts w:ascii="仿宋_GB2312" w:eastAsia="仿宋_GB2312" w:hAnsi="宋体" w:hint="eastAsia"/>
          <w:sz w:val="32"/>
          <w:szCs w:val="32"/>
        </w:rPr>
        <w:t>我省</w:t>
      </w:r>
      <w:r w:rsidRPr="001B2D72">
        <w:rPr>
          <w:rFonts w:ascii="仿宋_GB2312" w:eastAsia="仿宋_GB2312" w:hAnsi="宋体"/>
          <w:sz w:val="32"/>
          <w:szCs w:val="32"/>
        </w:rPr>
        <w:t>高等教育</w:t>
      </w:r>
      <w:r w:rsidRPr="001B2D72">
        <w:rPr>
          <w:rFonts w:ascii="仿宋_GB2312" w:eastAsia="仿宋_GB2312" w:hAnsi="Verdana" w:cs="宋体"/>
          <w:kern w:val="0"/>
          <w:sz w:val="32"/>
          <w:szCs w:val="32"/>
        </w:rPr>
        <w:t>教学改革，</w:t>
      </w:r>
      <w:r w:rsidRPr="001B2D72">
        <w:rPr>
          <w:rFonts w:ascii="仿宋_GB2312" w:eastAsia="仿宋_GB2312" w:hAnsi="Verdana" w:cs="宋体" w:hint="eastAsia"/>
          <w:kern w:val="0"/>
          <w:sz w:val="32"/>
          <w:szCs w:val="32"/>
        </w:rPr>
        <w:t>加大教学投入，培育高水平教学成果，提升内涵建设水平，</w:t>
      </w:r>
      <w:r w:rsidRPr="001B2D72">
        <w:rPr>
          <w:rFonts w:ascii="仿宋_GB2312" w:eastAsia="仿宋_GB2312" w:hAnsi="Verdana" w:cs="宋体"/>
          <w:kern w:val="0"/>
          <w:sz w:val="32"/>
          <w:szCs w:val="32"/>
        </w:rPr>
        <w:t>提高人才培养质量，</w:t>
      </w:r>
      <w:r w:rsidRPr="001B2D72">
        <w:rPr>
          <w:rFonts w:ascii="仿宋_GB2312" w:eastAsia="仿宋_GB2312" w:hAnsi="Verdana" w:cs="宋体" w:hint="eastAsia"/>
          <w:kern w:val="0"/>
          <w:sz w:val="32"/>
          <w:szCs w:val="32"/>
        </w:rPr>
        <w:t>推进高等学校</w:t>
      </w:r>
      <w:r w:rsidRPr="001B2D72">
        <w:rPr>
          <w:rFonts w:ascii="仿宋_GB2312" w:eastAsia="仿宋_GB2312" w:hAnsi="Verdana" w:cs="宋体"/>
          <w:kern w:val="0"/>
          <w:sz w:val="32"/>
          <w:szCs w:val="32"/>
        </w:rPr>
        <w:t>持续</w:t>
      </w:r>
      <w:r w:rsidRPr="001B2D72">
        <w:rPr>
          <w:rFonts w:ascii="仿宋_GB2312" w:eastAsia="仿宋_GB2312" w:hAnsi="Verdana" w:cs="宋体" w:hint="eastAsia"/>
          <w:kern w:val="0"/>
          <w:sz w:val="32"/>
          <w:szCs w:val="32"/>
        </w:rPr>
        <w:t>、</w:t>
      </w:r>
      <w:r w:rsidRPr="001B2D72">
        <w:rPr>
          <w:rFonts w:ascii="仿宋_GB2312" w:eastAsia="仿宋_GB2312" w:hAnsi="Verdana" w:cs="宋体"/>
          <w:kern w:val="0"/>
          <w:sz w:val="32"/>
          <w:szCs w:val="32"/>
        </w:rPr>
        <w:t>健康</w:t>
      </w:r>
      <w:r w:rsidRPr="001B2D72">
        <w:rPr>
          <w:rFonts w:ascii="仿宋_GB2312" w:eastAsia="仿宋_GB2312" w:hAnsi="Verdana" w:cs="宋体" w:hint="eastAsia"/>
          <w:kern w:val="0"/>
          <w:sz w:val="32"/>
          <w:szCs w:val="32"/>
        </w:rPr>
        <w:t>、</w:t>
      </w:r>
      <w:r w:rsidRPr="001B2D72">
        <w:rPr>
          <w:rFonts w:ascii="仿宋_GB2312" w:eastAsia="仿宋_GB2312" w:hAnsi="Verdana" w:cs="宋体"/>
          <w:kern w:val="0"/>
          <w:sz w:val="32"/>
          <w:szCs w:val="32"/>
        </w:rPr>
        <w:t>协调发展</w:t>
      </w:r>
      <w:r w:rsidRPr="001B2D72">
        <w:rPr>
          <w:rFonts w:ascii="仿宋_GB2312" w:eastAsia="仿宋_GB2312" w:hAnsi="Verdana" w:cs="宋体" w:hint="eastAsia"/>
          <w:kern w:val="0"/>
          <w:sz w:val="32"/>
          <w:szCs w:val="32"/>
        </w:rPr>
        <w:t>。</w:t>
      </w:r>
    </w:p>
    <w:p w:rsidR="006E3E30" w:rsidRDefault="006E3E30" w:rsidP="006E3E30">
      <w:pPr>
        <w:spacing w:line="560" w:lineRule="exact"/>
        <w:ind w:firstLineChars="200" w:firstLine="640"/>
        <w:rPr>
          <w:rFonts w:ascii="仿宋_GB2312" w:eastAsia="仿宋_GB2312" w:hAnsi="Verdana" w:cs="宋体"/>
          <w:kern w:val="0"/>
          <w:sz w:val="32"/>
          <w:szCs w:val="32"/>
        </w:rPr>
      </w:pPr>
      <w:r w:rsidRPr="006E3E30">
        <w:rPr>
          <w:rFonts w:ascii="楷体_GB2312" w:eastAsia="楷体_GB2312" w:hAnsi="楷体" w:hint="eastAsia"/>
          <w:sz w:val="32"/>
          <w:szCs w:val="32"/>
        </w:rPr>
        <w:t>（二）立项范围。</w:t>
      </w:r>
      <w:r>
        <w:rPr>
          <w:rFonts w:ascii="仿宋_GB2312" w:eastAsia="仿宋_GB2312" w:hAnsi="Verdana" w:cs="宋体" w:hint="eastAsia"/>
          <w:kern w:val="0"/>
          <w:sz w:val="32"/>
          <w:szCs w:val="32"/>
        </w:rPr>
        <w:t>立项范围包括：</w:t>
      </w:r>
      <w:r w:rsidRPr="00DC4564">
        <w:rPr>
          <w:rFonts w:ascii="仿宋_GB2312" w:eastAsia="仿宋_GB2312"/>
          <w:bCs/>
          <w:sz w:val="32"/>
          <w:szCs w:val="32"/>
        </w:rPr>
        <w:t>高等教育发展研究</w:t>
      </w:r>
      <w:r>
        <w:rPr>
          <w:rFonts w:ascii="仿宋_GB2312" w:eastAsia="仿宋_GB2312" w:hint="eastAsia"/>
          <w:bCs/>
          <w:sz w:val="32"/>
          <w:szCs w:val="32"/>
        </w:rPr>
        <w:t>、</w:t>
      </w:r>
      <w:r w:rsidRPr="00DC4564">
        <w:rPr>
          <w:rFonts w:ascii="仿宋_GB2312" w:eastAsia="仿宋_GB2312"/>
          <w:bCs/>
          <w:sz w:val="32"/>
          <w:szCs w:val="32"/>
        </w:rPr>
        <w:t>人才培养模式改革与创新</w:t>
      </w:r>
      <w:r>
        <w:rPr>
          <w:rFonts w:ascii="仿宋_GB2312" w:eastAsia="仿宋_GB2312" w:hint="eastAsia"/>
          <w:bCs/>
          <w:sz w:val="32"/>
          <w:szCs w:val="32"/>
        </w:rPr>
        <w:t>、</w:t>
      </w:r>
      <w:r w:rsidRPr="00DC4564">
        <w:rPr>
          <w:rFonts w:ascii="仿宋_GB2312" w:eastAsia="仿宋_GB2312"/>
          <w:bCs/>
          <w:sz w:val="32"/>
          <w:szCs w:val="32"/>
        </w:rPr>
        <w:t>学科专业与课程体系建设</w:t>
      </w:r>
      <w:r>
        <w:rPr>
          <w:rFonts w:ascii="仿宋_GB2312" w:eastAsia="仿宋_GB2312" w:hint="eastAsia"/>
          <w:bCs/>
          <w:sz w:val="32"/>
          <w:szCs w:val="32"/>
        </w:rPr>
        <w:t>、</w:t>
      </w:r>
      <w:r w:rsidRPr="00DC4564">
        <w:rPr>
          <w:rFonts w:ascii="仿宋_GB2312" w:eastAsia="仿宋_GB2312"/>
          <w:bCs/>
          <w:sz w:val="32"/>
          <w:szCs w:val="32"/>
        </w:rPr>
        <w:t>教学内容更新与教学方法改革</w:t>
      </w:r>
      <w:r>
        <w:rPr>
          <w:rFonts w:ascii="仿宋_GB2312" w:eastAsia="仿宋_GB2312" w:hint="eastAsia"/>
          <w:bCs/>
          <w:sz w:val="32"/>
          <w:szCs w:val="32"/>
        </w:rPr>
        <w:t>、</w:t>
      </w:r>
      <w:r w:rsidRPr="00DC4564">
        <w:rPr>
          <w:rFonts w:ascii="仿宋_GB2312" w:eastAsia="仿宋_GB2312"/>
          <w:bCs/>
          <w:sz w:val="32"/>
          <w:szCs w:val="32"/>
        </w:rPr>
        <w:t>大学生创新精神和</w:t>
      </w:r>
      <w:r>
        <w:rPr>
          <w:rFonts w:ascii="仿宋_GB2312" w:eastAsia="仿宋_GB2312" w:hint="eastAsia"/>
          <w:bCs/>
          <w:sz w:val="32"/>
          <w:szCs w:val="32"/>
        </w:rPr>
        <w:t>创新创业</w:t>
      </w:r>
      <w:r w:rsidRPr="00DC4564">
        <w:rPr>
          <w:rFonts w:ascii="仿宋_GB2312" w:eastAsia="仿宋_GB2312"/>
          <w:bCs/>
          <w:sz w:val="32"/>
          <w:szCs w:val="32"/>
        </w:rPr>
        <w:t>实践能力培养</w:t>
      </w:r>
      <w:r>
        <w:rPr>
          <w:rFonts w:ascii="仿宋_GB2312" w:eastAsia="仿宋_GB2312" w:hint="eastAsia"/>
          <w:bCs/>
          <w:sz w:val="32"/>
          <w:szCs w:val="32"/>
        </w:rPr>
        <w:t>、</w:t>
      </w:r>
      <w:r w:rsidRPr="00DC4564">
        <w:rPr>
          <w:rFonts w:ascii="仿宋_GB2312" w:eastAsia="仿宋_GB2312"/>
          <w:bCs/>
          <w:sz w:val="32"/>
          <w:szCs w:val="32"/>
        </w:rPr>
        <w:t>教学团队与高水平教师队伍建设</w:t>
      </w:r>
      <w:r>
        <w:rPr>
          <w:rFonts w:ascii="仿宋_GB2312" w:eastAsia="仿宋_GB2312" w:hint="eastAsia"/>
          <w:bCs/>
          <w:sz w:val="32"/>
          <w:szCs w:val="32"/>
        </w:rPr>
        <w:t>、</w:t>
      </w:r>
      <w:r w:rsidRPr="00DC4564">
        <w:rPr>
          <w:rFonts w:ascii="仿宋_GB2312" w:eastAsia="仿宋_GB2312"/>
          <w:bCs/>
          <w:sz w:val="32"/>
          <w:szCs w:val="32"/>
        </w:rPr>
        <w:t>教学管理制度与质量保障体系建设</w:t>
      </w:r>
      <w:r w:rsidRPr="001F508C">
        <w:rPr>
          <w:rFonts w:ascii="仿宋_GB2312" w:eastAsia="仿宋_GB2312" w:hAnsi="Verdana" w:cs="宋体" w:hint="eastAsia"/>
          <w:kern w:val="0"/>
          <w:sz w:val="32"/>
          <w:szCs w:val="32"/>
        </w:rPr>
        <w:t>等</w:t>
      </w:r>
      <w:r>
        <w:rPr>
          <w:rFonts w:ascii="仿宋_GB2312" w:eastAsia="仿宋_GB2312" w:hAnsi="Verdana" w:cs="宋体" w:hint="eastAsia"/>
          <w:kern w:val="0"/>
          <w:sz w:val="32"/>
          <w:szCs w:val="32"/>
        </w:rPr>
        <w:t>。2</w:t>
      </w:r>
      <w:r>
        <w:rPr>
          <w:rFonts w:ascii="仿宋_GB2312" w:eastAsia="仿宋_GB2312" w:hAnsi="Verdana" w:cs="宋体"/>
          <w:kern w:val="0"/>
          <w:sz w:val="32"/>
          <w:szCs w:val="32"/>
        </w:rPr>
        <w:t>016</w:t>
      </w:r>
      <w:r>
        <w:rPr>
          <w:rFonts w:ascii="仿宋_GB2312" w:eastAsia="仿宋_GB2312" w:hAnsi="Verdana" w:cs="宋体" w:hint="eastAsia"/>
          <w:kern w:val="0"/>
          <w:sz w:val="32"/>
          <w:szCs w:val="32"/>
        </w:rPr>
        <w:t>年</w:t>
      </w:r>
      <w:r>
        <w:rPr>
          <w:rFonts w:ascii="仿宋_GB2312" w:eastAsia="仿宋_GB2312" w:hAnsi="Verdana" w:cs="宋体"/>
          <w:kern w:val="0"/>
          <w:sz w:val="32"/>
          <w:szCs w:val="32"/>
        </w:rPr>
        <w:t>，我省</w:t>
      </w:r>
      <w:r>
        <w:rPr>
          <w:rFonts w:ascii="仿宋_GB2312" w:eastAsia="仿宋_GB2312" w:hAnsi="Verdana" w:cs="宋体" w:hint="eastAsia"/>
          <w:kern w:val="0"/>
          <w:sz w:val="32"/>
          <w:szCs w:val="32"/>
        </w:rPr>
        <w:t>教学改革</w:t>
      </w:r>
      <w:r>
        <w:rPr>
          <w:rFonts w:ascii="仿宋_GB2312" w:eastAsia="仿宋_GB2312" w:hAnsi="Verdana" w:cs="宋体"/>
          <w:kern w:val="0"/>
          <w:sz w:val="32"/>
          <w:szCs w:val="32"/>
        </w:rPr>
        <w:t>研究立项工作以修订优化</w:t>
      </w:r>
      <w:r>
        <w:rPr>
          <w:rFonts w:ascii="仿宋_GB2312" w:eastAsia="仿宋_GB2312" w:hAnsi="Verdana" w:cs="宋体" w:hint="eastAsia"/>
          <w:kern w:val="0"/>
          <w:sz w:val="32"/>
          <w:szCs w:val="32"/>
        </w:rPr>
        <w:t>人才培养方案</w:t>
      </w:r>
      <w:r>
        <w:rPr>
          <w:rFonts w:ascii="仿宋_GB2312" w:eastAsia="仿宋_GB2312" w:hAnsi="Verdana" w:cs="宋体"/>
          <w:kern w:val="0"/>
          <w:sz w:val="32"/>
          <w:szCs w:val="32"/>
        </w:rPr>
        <w:t>为主题，鼓励各高校</w:t>
      </w:r>
      <w:r>
        <w:rPr>
          <w:rFonts w:ascii="仿宋_GB2312" w:eastAsia="仿宋_GB2312" w:hAnsi="Verdana" w:cs="宋体" w:hint="eastAsia"/>
          <w:kern w:val="0"/>
          <w:sz w:val="32"/>
          <w:szCs w:val="32"/>
        </w:rPr>
        <w:t>积极</w:t>
      </w:r>
      <w:r>
        <w:rPr>
          <w:rFonts w:ascii="仿宋_GB2312" w:eastAsia="仿宋_GB2312" w:hAnsi="Verdana" w:cs="宋体"/>
          <w:kern w:val="0"/>
          <w:sz w:val="32"/>
          <w:szCs w:val="32"/>
        </w:rPr>
        <w:t>围绕</w:t>
      </w:r>
      <w:r>
        <w:rPr>
          <w:rFonts w:ascii="仿宋_GB2312" w:eastAsia="仿宋_GB2312" w:hAnsi="Verdana" w:cs="宋体" w:hint="eastAsia"/>
          <w:kern w:val="0"/>
          <w:sz w:val="32"/>
          <w:szCs w:val="32"/>
        </w:rPr>
        <w:t>优化人才培养方案申报</w:t>
      </w:r>
      <w:r>
        <w:rPr>
          <w:rFonts w:ascii="仿宋_GB2312" w:eastAsia="仿宋_GB2312" w:hAnsi="Verdana" w:cs="宋体"/>
          <w:kern w:val="0"/>
          <w:sz w:val="32"/>
          <w:szCs w:val="32"/>
        </w:rPr>
        <w:t>相关教学改革</w:t>
      </w:r>
      <w:r>
        <w:rPr>
          <w:rFonts w:ascii="仿宋_GB2312" w:eastAsia="仿宋_GB2312" w:hAnsi="Verdana" w:cs="宋体" w:hint="eastAsia"/>
          <w:kern w:val="0"/>
          <w:sz w:val="32"/>
          <w:szCs w:val="32"/>
        </w:rPr>
        <w:t>研究项目。</w:t>
      </w:r>
    </w:p>
    <w:p w:rsidR="006E3E30" w:rsidRDefault="006E3E30" w:rsidP="006E3E30">
      <w:pPr>
        <w:spacing w:line="560" w:lineRule="exact"/>
        <w:ind w:firstLineChars="200" w:firstLine="640"/>
        <w:rPr>
          <w:rFonts w:ascii="仿宋_GB2312" w:eastAsia="仿宋_GB2312" w:hAnsi="Verdana" w:cs="宋体"/>
          <w:kern w:val="0"/>
          <w:sz w:val="32"/>
          <w:szCs w:val="32"/>
        </w:rPr>
      </w:pPr>
      <w:r w:rsidRPr="006E3E30">
        <w:rPr>
          <w:rFonts w:ascii="楷体_GB2312" w:eastAsia="楷体_GB2312" w:hAnsi="楷体" w:hint="eastAsia"/>
          <w:sz w:val="32"/>
          <w:szCs w:val="32"/>
        </w:rPr>
        <w:t>（三）立项类别。</w:t>
      </w:r>
      <w:r w:rsidRPr="00516361">
        <w:rPr>
          <w:rFonts w:ascii="仿宋_GB2312" w:eastAsia="仿宋_GB2312" w:hAnsi="宋体" w:hint="eastAsia"/>
          <w:sz w:val="32"/>
          <w:szCs w:val="32"/>
        </w:rPr>
        <w:t>按照</w:t>
      </w:r>
      <w:r>
        <w:rPr>
          <w:rFonts w:ascii="仿宋_GB2312" w:eastAsia="仿宋_GB2312" w:hAnsi="宋体" w:hint="eastAsia"/>
          <w:sz w:val="32"/>
          <w:szCs w:val="32"/>
        </w:rPr>
        <w:t>项目的</w:t>
      </w:r>
      <w:r w:rsidRPr="00516361">
        <w:rPr>
          <w:rFonts w:ascii="仿宋_GB2312" w:eastAsia="仿宋_GB2312" w:hAnsi="宋体" w:hint="eastAsia"/>
          <w:sz w:val="32"/>
          <w:szCs w:val="32"/>
        </w:rPr>
        <w:t>选题和应用推广价值，分为重点项目</w:t>
      </w:r>
      <w:r>
        <w:rPr>
          <w:rFonts w:ascii="仿宋_GB2312" w:eastAsia="仿宋_GB2312" w:hAnsi="宋体" w:hint="eastAsia"/>
          <w:sz w:val="32"/>
          <w:szCs w:val="32"/>
        </w:rPr>
        <w:t>和</w:t>
      </w:r>
      <w:r w:rsidRPr="00516361">
        <w:rPr>
          <w:rFonts w:ascii="仿宋_GB2312" w:eastAsia="仿宋_GB2312" w:hAnsi="宋体" w:hint="eastAsia"/>
          <w:sz w:val="32"/>
          <w:szCs w:val="32"/>
        </w:rPr>
        <w:t>面上项目</w:t>
      </w:r>
      <w:r>
        <w:rPr>
          <w:rFonts w:ascii="仿宋_GB2312" w:eastAsia="仿宋_GB2312" w:hAnsi="宋体" w:hint="eastAsia"/>
          <w:sz w:val="32"/>
          <w:szCs w:val="32"/>
        </w:rPr>
        <w:t>两类</w:t>
      </w:r>
      <w:r w:rsidRPr="00516361">
        <w:rPr>
          <w:rFonts w:ascii="仿宋_GB2312" w:eastAsia="仿宋_GB2312" w:hAnsi="宋体" w:hint="eastAsia"/>
          <w:sz w:val="32"/>
          <w:szCs w:val="32"/>
        </w:rPr>
        <w:t>。</w:t>
      </w:r>
    </w:p>
    <w:p w:rsidR="006E3E30" w:rsidRDefault="006E3E30" w:rsidP="006E3E30">
      <w:pPr>
        <w:tabs>
          <w:tab w:val="num" w:pos="2175"/>
        </w:tabs>
        <w:spacing w:line="560" w:lineRule="exact"/>
        <w:ind w:firstLineChars="200" w:firstLine="640"/>
        <w:rPr>
          <w:rFonts w:ascii="仿宋_GB2312" w:eastAsia="仿宋_GB2312" w:hAnsi="宋体"/>
          <w:sz w:val="32"/>
          <w:szCs w:val="32"/>
        </w:rPr>
      </w:pPr>
      <w:r w:rsidRPr="003B657D">
        <w:rPr>
          <w:rFonts w:ascii="仿宋_GB2312" w:eastAsia="仿宋_GB2312" w:hAnsi="宋体" w:hint="eastAsia"/>
          <w:sz w:val="32"/>
          <w:szCs w:val="32"/>
        </w:rPr>
        <w:t>重点项目</w:t>
      </w:r>
      <w:r>
        <w:rPr>
          <w:rFonts w:ascii="仿宋_GB2312" w:eastAsia="仿宋_GB2312" w:hAnsi="宋体" w:hint="eastAsia"/>
          <w:sz w:val="32"/>
          <w:szCs w:val="32"/>
        </w:rPr>
        <w:t>主要解决</w:t>
      </w:r>
      <w:r w:rsidRPr="003B657D">
        <w:rPr>
          <w:rFonts w:ascii="仿宋_GB2312" w:eastAsia="仿宋_GB2312" w:hAnsi="宋体"/>
          <w:sz w:val="32"/>
          <w:szCs w:val="32"/>
        </w:rPr>
        <w:t>我省高等教育</w:t>
      </w:r>
      <w:r w:rsidRPr="00C74D70">
        <w:rPr>
          <w:rFonts w:ascii="仿宋_GB2312" w:eastAsia="仿宋_GB2312" w:hAnsi="宋体" w:hint="eastAsia"/>
          <w:sz w:val="32"/>
          <w:szCs w:val="32"/>
        </w:rPr>
        <w:t>教学改革</w:t>
      </w:r>
      <w:r w:rsidRPr="003B657D">
        <w:rPr>
          <w:rFonts w:ascii="仿宋_GB2312" w:eastAsia="仿宋_GB2312" w:hAnsi="宋体"/>
          <w:sz w:val="32"/>
          <w:szCs w:val="32"/>
        </w:rPr>
        <w:t>中具有全局性、</w:t>
      </w:r>
      <w:r>
        <w:rPr>
          <w:rFonts w:ascii="仿宋_GB2312" w:eastAsia="仿宋_GB2312" w:hAnsi="宋体" w:hint="eastAsia"/>
          <w:sz w:val="32"/>
          <w:szCs w:val="32"/>
        </w:rPr>
        <w:t>战略</w:t>
      </w:r>
      <w:r w:rsidRPr="00C74D70">
        <w:rPr>
          <w:rFonts w:ascii="仿宋_GB2312" w:eastAsia="仿宋_GB2312" w:hAnsi="宋体" w:hint="eastAsia"/>
          <w:sz w:val="32"/>
          <w:szCs w:val="32"/>
        </w:rPr>
        <w:t>性</w:t>
      </w:r>
      <w:r>
        <w:rPr>
          <w:rFonts w:ascii="仿宋_GB2312" w:eastAsia="仿宋_GB2312" w:hAnsi="宋体" w:hint="eastAsia"/>
          <w:sz w:val="32"/>
          <w:szCs w:val="32"/>
        </w:rPr>
        <w:t>、</w:t>
      </w:r>
      <w:r w:rsidRPr="003B657D">
        <w:rPr>
          <w:rFonts w:ascii="仿宋_GB2312" w:eastAsia="仿宋_GB2312" w:hAnsi="宋体"/>
          <w:sz w:val="32"/>
          <w:szCs w:val="32"/>
        </w:rPr>
        <w:t>前瞻性的重大理论问题</w:t>
      </w:r>
      <w:r>
        <w:rPr>
          <w:rFonts w:ascii="仿宋_GB2312" w:eastAsia="仿宋_GB2312" w:hAnsi="宋体" w:hint="eastAsia"/>
          <w:sz w:val="32"/>
          <w:szCs w:val="32"/>
        </w:rPr>
        <w:t>，</w:t>
      </w:r>
      <w:r w:rsidRPr="003B657D">
        <w:rPr>
          <w:rFonts w:ascii="仿宋_GB2312" w:eastAsia="仿宋_GB2312" w:hAnsi="宋体"/>
          <w:sz w:val="32"/>
          <w:szCs w:val="32"/>
        </w:rPr>
        <w:t>高等教育体制机制创新中的关键环节与问题</w:t>
      </w:r>
      <w:r>
        <w:rPr>
          <w:rFonts w:ascii="仿宋_GB2312" w:eastAsia="仿宋_GB2312" w:hAnsi="宋体" w:hint="eastAsia"/>
          <w:sz w:val="32"/>
          <w:szCs w:val="32"/>
        </w:rPr>
        <w:t>，</w:t>
      </w:r>
      <w:r w:rsidRPr="003B657D">
        <w:rPr>
          <w:rFonts w:ascii="仿宋_GB2312" w:eastAsia="仿宋_GB2312" w:hAnsi="宋体"/>
          <w:sz w:val="32"/>
          <w:szCs w:val="32"/>
        </w:rPr>
        <w:t>教育教学改革</w:t>
      </w:r>
      <w:r>
        <w:rPr>
          <w:rFonts w:ascii="仿宋_GB2312" w:eastAsia="仿宋_GB2312" w:hAnsi="宋体" w:hint="eastAsia"/>
          <w:sz w:val="32"/>
          <w:szCs w:val="32"/>
        </w:rPr>
        <w:t>以及人才培养中的</w:t>
      </w:r>
      <w:r w:rsidRPr="003B657D">
        <w:rPr>
          <w:rFonts w:ascii="仿宋_GB2312" w:eastAsia="仿宋_GB2312" w:hAnsi="宋体"/>
          <w:sz w:val="32"/>
          <w:szCs w:val="32"/>
        </w:rPr>
        <w:t>热点难点</w:t>
      </w:r>
      <w:r w:rsidRPr="00C74D70">
        <w:rPr>
          <w:rFonts w:ascii="仿宋_GB2312" w:eastAsia="仿宋_GB2312" w:hAnsi="宋体" w:hint="eastAsia"/>
          <w:sz w:val="32"/>
          <w:szCs w:val="32"/>
        </w:rPr>
        <w:t>问题</w:t>
      </w:r>
      <w:r>
        <w:rPr>
          <w:rFonts w:ascii="仿宋_GB2312" w:eastAsia="仿宋_GB2312" w:hAnsi="宋体" w:hint="eastAsia"/>
          <w:sz w:val="32"/>
          <w:szCs w:val="32"/>
        </w:rPr>
        <w:t>等。申报项目应</w:t>
      </w:r>
      <w:r w:rsidRPr="003B657D">
        <w:rPr>
          <w:rFonts w:ascii="仿宋_GB2312" w:eastAsia="仿宋_GB2312" w:hAnsi="宋体" w:hint="eastAsia"/>
          <w:sz w:val="32"/>
          <w:szCs w:val="32"/>
        </w:rPr>
        <w:t>具有先进</w:t>
      </w:r>
      <w:r>
        <w:rPr>
          <w:rFonts w:ascii="仿宋_GB2312" w:eastAsia="仿宋_GB2312" w:hAnsi="宋体" w:hint="eastAsia"/>
          <w:sz w:val="32"/>
          <w:szCs w:val="32"/>
        </w:rPr>
        <w:t>的</w:t>
      </w:r>
      <w:r w:rsidRPr="003B657D">
        <w:rPr>
          <w:rFonts w:ascii="仿宋_GB2312" w:eastAsia="仿宋_GB2312" w:hAnsi="宋体" w:hint="eastAsia"/>
          <w:sz w:val="32"/>
          <w:szCs w:val="32"/>
        </w:rPr>
        <w:t>理念和较好的研究基础</w:t>
      </w:r>
      <w:r>
        <w:rPr>
          <w:rFonts w:ascii="仿宋_GB2312" w:eastAsia="仿宋_GB2312" w:hAnsi="宋体" w:hint="eastAsia"/>
          <w:sz w:val="32"/>
          <w:szCs w:val="32"/>
        </w:rPr>
        <w:t>，</w:t>
      </w:r>
      <w:r w:rsidRPr="00C74D70">
        <w:rPr>
          <w:rFonts w:ascii="仿宋_GB2312" w:eastAsia="仿宋_GB2312" w:hAnsi="宋体" w:hint="eastAsia"/>
          <w:sz w:val="32"/>
          <w:szCs w:val="32"/>
        </w:rPr>
        <w:t>研究成果具有较强的科学性、实践性和指导性</w:t>
      </w:r>
      <w:r>
        <w:rPr>
          <w:rFonts w:ascii="仿宋_GB2312" w:eastAsia="仿宋_GB2312" w:hAnsi="宋体" w:hint="eastAsia"/>
          <w:sz w:val="32"/>
          <w:szCs w:val="32"/>
        </w:rPr>
        <w:t>，</w:t>
      </w:r>
      <w:r w:rsidRPr="00C74D70">
        <w:rPr>
          <w:rFonts w:ascii="仿宋_GB2312" w:eastAsia="仿宋_GB2312" w:hAnsi="宋体" w:hint="eastAsia"/>
          <w:sz w:val="32"/>
          <w:szCs w:val="32"/>
        </w:rPr>
        <w:t>具有较高的理论水平和推广应用价值</w:t>
      </w:r>
      <w:r>
        <w:rPr>
          <w:rFonts w:ascii="仿宋_GB2312" w:eastAsia="仿宋_GB2312" w:hAnsi="宋体" w:hint="eastAsia"/>
          <w:sz w:val="32"/>
          <w:szCs w:val="32"/>
        </w:rPr>
        <w:t>，</w:t>
      </w:r>
      <w:r w:rsidRPr="00C74D70">
        <w:rPr>
          <w:rFonts w:ascii="仿宋_GB2312" w:eastAsia="仿宋_GB2312" w:hAnsi="宋体" w:hint="eastAsia"/>
          <w:sz w:val="32"/>
          <w:szCs w:val="32"/>
        </w:rPr>
        <w:t>对高等教育教学改革和高素质创新人才培养</w:t>
      </w:r>
      <w:r>
        <w:rPr>
          <w:rFonts w:ascii="仿宋_GB2312" w:eastAsia="仿宋_GB2312" w:hAnsi="宋体" w:hint="eastAsia"/>
          <w:sz w:val="32"/>
          <w:szCs w:val="32"/>
        </w:rPr>
        <w:lastRenderedPageBreak/>
        <w:t>具有</w:t>
      </w:r>
      <w:r w:rsidRPr="00C74D70">
        <w:rPr>
          <w:rFonts w:ascii="仿宋_GB2312" w:eastAsia="仿宋_GB2312" w:hAnsi="宋体" w:hint="eastAsia"/>
          <w:sz w:val="32"/>
          <w:szCs w:val="32"/>
        </w:rPr>
        <w:t>重要促进作用。</w:t>
      </w:r>
    </w:p>
    <w:p w:rsidR="006E3E30" w:rsidRPr="003B657D" w:rsidRDefault="006E3E30" w:rsidP="006E3E30">
      <w:pPr>
        <w:tabs>
          <w:tab w:val="num" w:pos="2175"/>
        </w:tabs>
        <w:spacing w:line="560" w:lineRule="exact"/>
        <w:ind w:firstLineChars="200" w:firstLine="640"/>
        <w:rPr>
          <w:rFonts w:ascii="仿宋_GB2312" w:eastAsia="仿宋_GB2312" w:hAnsi="Verdana" w:cs="宋体"/>
          <w:kern w:val="0"/>
          <w:sz w:val="32"/>
          <w:szCs w:val="32"/>
        </w:rPr>
      </w:pPr>
      <w:r w:rsidRPr="003B657D">
        <w:rPr>
          <w:rFonts w:ascii="仿宋_GB2312" w:eastAsia="仿宋_GB2312" w:hAnsi="Verdana" w:cs="宋体" w:hint="eastAsia"/>
          <w:kern w:val="0"/>
          <w:sz w:val="32"/>
          <w:szCs w:val="32"/>
        </w:rPr>
        <w:t>面上项目</w:t>
      </w:r>
      <w:r>
        <w:rPr>
          <w:rFonts w:ascii="仿宋_GB2312" w:eastAsia="仿宋_GB2312" w:hAnsi="Verdana" w:cs="宋体" w:hint="eastAsia"/>
          <w:kern w:val="0"/>
          <w:sz w:val="32"/>
          <w:szCs w:val="32"/>
        </w:rPr>
        <w:t>主要</w:t>
      </w:r>
      <w:r w:rsidRPr="003B657D">
        <w:rPr>
          <w:rFonts w:ascii="仿宋_GB2312" w:eastAsia="仿宋_GB2312" w:hAnsi="Verdana" w:cs="宋体" w:hint="eastAsia"/>
          <w:kern w:val="0"/>
          <w:sz w:val="32"/>
          <w:szCs w:val="32"/>
        </w:rPr>
        <w:t>解决</w:t>
      </w:r>
      <w:r w:rsidRPr="003B657D">
        <w:rPr>
          <w:rFonts w:ascii="仿宋_GB2312" w:eastAsia="仿宋_GB2312" w:hAnsi="宋体"/>
          <w:sz w:val="32"/>
          <w:szCs w:val="32"/>
        </w:rPr>
        <w:t>我省高等教育</w:t>
      </w:r>
      <w:r>
        <w:rPr>
          <w:rFonts w:ascii="仿宋_GB2312" w:eastAsia="仿宋_GB2312" w:hAnsi="Verdana" w:cs="宋体" w:hint="eastAsia"/>
          <w:kern w:val="0"/>
          <w:sz w:val="32"/>
          <w:szCs w:val="32"/>
        </w:rPr>
        <w:t>教学改革中的重点问题，项目研究对</w:t>
      </w:r>
      <w:r w:rsidRPr="003B657D">
        <w:rPr>
          <w:rFonts w:ascii="仿宋_GB2312" w:eastAsia="仿宋_GB2312" w:hAnsi="Verdana" w:cs="宋体" w:hint="eastAsia"/>
          <w:kern w:val="0"/>
          <w:sz w:val="32"/>
          <w:szCs w:val="32"/>
        </w:rPr>
        <w:t>推进高等教育教学改革有较大作用</w:t>
      </w:r>
      <w:r>
        <w:rPr>
          <w:rFonts w:ascii="仿宋_GB2312" w:eastAsia="仿宋_GB2312" w:hAnsi="Verdana" w:cs="宋体" w:hint="eastAsia"/>
          <w:kern w:val="0"/>
          <w:sz w:val="32"/>
          <w:szCs w:val="32"/>
        </w:rPr>
        <w:t>，</w:t>
      </w:r>
      <w:r w:rsidRPr="003B657D">
        <w:rPr>
          <w:rFonts w:ascii="仿宋_GB2312" w:eastAsia="仿宋_GB2312" w:hAnsi="Verdana" w:cs="宋体" w:hint="eastAsia"/>
          <w:kern w:val="0"/>
          <w:sz w:val="32"/>
          <w:szCs w:val="32"/>
        </w:rPr>
        <w:t>能取得实质性研究成果，</w:t>
      </w:r>
      <w:r>
        <w:rPr>
          <w:rFonts w:ascii="仿宋_GB2312" w:eastAsia="仿宋_GB2312" w:hAnsi="Verdana" w:cs="宋体" w:hint="eastAsia"/>
          <w:kern w:val="0"/>
          <w:sz w:val="32"/>
          <w:szCs w:val="32"/>
        </w:rPr>
        <w:t>具</w:t>
      </w:r>
      <w:r w:rsidRPr="003B657D">
        <w:rPr>
          <w:rFonts w:ascii="仿宋_GB2312" w:eastAsia="仿宋_GB2312" w:hAnsi="Verdana" w:cs="宋体" w:hint="eastAsia"/>
          <w:kern w:val="0"/>
          <w:sz w:val="32"/>
          <w:szCs w:val="32"/>
        </w:rPr>
        <w:t>有推广应用价值。</w:t>
      </w:r>
    </w:p>
    <w:p w:rsidR="006E3E30" w:rsidRDefault="006E3E30" w:rsidP="006E3E30">
      <w:pPr>
        <w:spacing w:line="560" w:lineRule="exact"/>
        <w:ind w:firstLineChars="200" w:firstLine="640"/>
        <w:rPr>
          <w:rFonts w:ascii="仿宋_GB2312" w:eastAsia="仿宋_GB2312" w:hAnsi="Verdana" w:cs="宋体"/>
          <w:kern w:val="0"/>
          <w:sz w:val="32"/>
          <w:szCs w:val="32"/>
        </w:rPr>
      </w:pPr>
      <w:r w:rsidRPr="006E3E30">
        <w:rPr>
          <w:rFonts w:ascii="楷体_GB2312" w:eastAsia="楷体_GB2312" w:hAnsi="楷体" w:hint="eastAsia"/>
          <w:sz w:val="32"/>
          <w:szCs w:val="32"/>
        </w:rPr>
        <w:t>（四）立项数量。</w:t>
      </w:r>
      <w:r>
        <w:rPr>
          <w:rFonts w:ascii="仿宋_GB2312" w:eastAsia="仿宋_GB2312" w:hAnsi="宋体" w:hint="eastAsia"/>
          <w:sz w:val="32"/>
          <w:szCs w:val="32"/>
        </w:rPr>
        <w:t>2</w:t>
      </w:r>
      <w:r>
        <w:rPr>
          <w:rFonts w:ascii="仿宋_GB2312" w:eastAsia="仿宋_GB2312" w:hAnsi="宋体"/>
          <w:sz w:val="32"/>
          <w:szCs w:val="32"/>
        </w:rPr>
        <w:t>016</w:t>
      </w:r>
      <w:r>
        <w:rPr>
          <w:rFonts w:ascii="仿宋_GB2312" w:eastAsia="仿宋_GB2312" w:hAnsi="宋体" w:hint="eastAsia"/>
          <w:sz w:val="32"/>
          <w:szCs w:val="32"/>
        </w:rPr>
        <w:t>年，立项</w:t>
      </w:r>
      <w:r>
        <w:rPr>
          <w:rFonts w:ascii="仿宋_GB2312" w:eastAsia="仿宋_GB2312" w:hAnsi="宋体"/>
          <w:sz w:val="32"/>
          <w:szCs w:val="32"/>
        </w:rPr>
        <w:t>150</w:t>
      </w:r>
      <w:r>
        <w:rPr>
          <w:rFonts w:ascii="仿宋_GB2312" w:eastAsia="仿宋_GB2312" w:hAnsi="宋体" w:hint="eastAsia"/>
          <w:sz w:val="32"/>
          <w:szCs w:val="32"/>
        </w:rPr>
        <w:t>个左右，其中重点项目</w:t>
      </w:r>
      <w:r>
        <w:rPr>
          <w:rFonts w:ascii="仿宋_GB2312" w:eastAsia="仿宋_GB2312" w:hAnsi="宋体"/>
          <w:sz w:val="32"/>
          <w:szCs w:val="32"/>
        </w:rPr>
        <w:t>50</w:t>
      </w:r>
      <w:r>
        <w:rPr>
          <w:rFonts w:ascii="仿宋_GB2312" w:eastAsia="仿宋_GB2312" w:hAnsi="宋体" w:hint="eastAsia"/>
          <w:sz w:val="32"/>
          <w:szCs w:val="32"/>
        </w:rPr>
        <w:t>个左右，面上项目</w:t>
      </w:r>
      <w:r>
        <w:rPr>
          <w:rFonts w:ascii="仿宋_GB2312" w:eastAsia="仿宋_GB2312" w:hAnsi="宋体"/>
          <w:sz w:val="32"/>
          <w:szCs w:val="32"/>
        </w:rPr>
        <w:t>100</w:t>
      </w:r>
      <w:r>
        <w:rPr>
          <w:rFonts w:ascii="仿宋_GB2312" w:eastAsia="仿宋_GB2312" w:hAnsi="宋体" w:hint="eastAsia"/>
          <w:sz w:val="32"/>
          <w:szCs w:val="32"/>
        </w:rPr>
        <w:t>个左右。重点项目与面上项目不能兼报</w:t>
      </w:r>
      <w:r>
        <w:rPr>
          <w:rFonts w:ascii="仿宋_GB2312" w:eastAsia="仿宋_GB2312" w:hAnsi="Verdana" w:cs="宋体" w:hint="eastAsia"/>
          <w:kern w:val="0"/>
          <w:sz w:val="32"/>
          <w:szCs w:val="32"/>
        </w:rPr>
        <w:t>。</w:t>
      </w:r>
    </w:p>
    <w:p w:rsidR="006E3E30" w:rsidRPr="006E3E30" w:rsidRDefault="006E3E30" w:rsidP="006E3E30">
      <w:pPr>
        <w:spacing w:line="560" w:lineRule="exact"/>
        <w:ind w:firstLineChars="200" w:firstLine="640"/>
        <w:rPr>
          <w:rFonts w:ascii="楷体_GB2312" w:eastAsia="楷体_GB2312" w:hAnsi="楷体" w:hint="eastAsia"/>
          <w:sz w:val="32"/>
          <w:szCs w:val="32"/>
        </w:rPr>
      </w:pPr>
      <w:r w:rsidRPr="006E3E30">
        <w:rPr>
          <w:rFonts w:ascii="楷体_GB2312" w:eastAsia="楷体_GB2312" w:hAnsi="楷体" w:hint="eastAsia"/>
          <w:sz w:val="32"/>
          <w:szCs w:val="32"/>
        </w:rPr>
        <w:t>（五）立项条件。</w:t>
      </w:r>
    </w:p>
    <w:p w:rsidR="006E3E30" w:rsidRPr="0008290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1</w:t>
      </w:r>
      <w:r>
        <w:rPr>
          <w:rFonts w:ascii="仿宋_GB2312" w:eastAsia="仿宋_GB2312" w:hAnsi="Verdana" w:cs="宋体"/>
          <w:kern w:val="0"/>
          <w:sz w:val="32"/>
          <w:szCs w:val="32"/>
        </w:rPr>
        <w:t>.</w:t>
      </w:r>
      <w:r>
        <w:rPr>
          <w:rFonts w:ascii="仿宋_GB2312" w:eastAsia="仿宋_GB2312" w:hAnsi="Verdana" w:cs="宋体" w:hint="eastAsia"/>
          <w:kern w:val="0"/>
          <w:sz w:val="32"/>
          <w:szCs w:val="32"/>
        </w:rPr>
        <w:t>项目</w:t>
      </w:r>
      <w:r w:rsidRPr="00516361">
        <w:rPr>
          <w:rFonts w:ascii="仿宋_GB2312" w:eastAsia="仿宋_GB2312" w:hAnsi="Verdana" w:cs="宋体" w:hint="eastAsia"/>
          <w:kern w:val="0"/>
          <w:sz w:val="32"/>
          <w:szCs w:val="32"/>
        </w:rPr>
        <w:t>选题符合立项指南</w:t>
      </w:r>
      <w:r>
        <w:rPr>
          <w:rFonts w:ascii="仿宋_GB2312" w:eastAsia="仿宋_GB2312" w:hAnsi="Verdana" w:cs="宋体" w:hint="eastAsia"/>
          <w:kern w:val="0"/>
          <w:sz w:val="32"/>
          <w:szCs w:val="32"/>
        </w:rPr>
        <w:t>（附件1）</w:t>
      </w:r>
      <w:r w:rsidRPr="00516361">
        <w:rPr>
          <w:rFonts w:ascii="仿宋_GB2312" w:eastAsia="仿宋_GB2312" w:hAnsi="Verdana" w:cs="宋体" w:hint="eastAsia"/>
          <w:kern w:val="0"/>
          <w:sz w:val="32"/>
          <w:szCs w:val="32"/>
        </w:rPr>
        <w:t>要求</w:t>
      </w:r>
      <w:r>
        <w:rPr>
          <w:rFonts w:ascii="仿宋_GB2312" w:eastAsia="仿宋_GB2312" w:hAnsi="Verdana" w:cs="宋体" w:hint="eastAsia"/>
          <w:kern w:val="0"/>
          <w:sz w:val="32"/>
          <w:szCs w:val="32"/>
        </w:rPr>
        <w:t>，</w:t>
      </w:r>
      <w:r w:rsidRPr="00516361">
        <w:rPr>
          <w:rFonts w:ascii="仿宋_GB2312" w:eastAsia="仿宋_GB2312" w:hAnsi="Verdana" w:cs="宋体" w:hint="eastAsia"/>
          <w:kern w:val="0"/>
          <w:sz w:val="32"/>
          <w:szCs w:val="32"/>
        </w:rPr>
        <w:t>具有扎实的教育教学改革基础，前期论证充分、目标明确</w:t>
      </w:r>
      <w:r>
        <w:rPr>
          <w:rFonts w:ascii="仿宋_GB2312" w:eastAsia="仿宋_GB2312" w:hAnsi="Verdana" w:cs="宋体" w:hint="eastAsia"/>
          <w:kern w:val="0"/>
          <w:sz w:val="32"/>
          <w:szCs w:val="32"/>
        </w:rPr>
        <w:t>，</w:t>
      </w:r>
      <w:r w:rsidRPr="00516361">
        <w:rPr>
          <w:rFonts w:ascii="仿宋_GB2312" w:eastAsia="仿宋_GB2312" w:hAnsi="Verdana" w:cs="宋体" w:hint="eastAsia"/>
          <w:kern w:val="0"/>
          <w:sz w:val="32"/>
          <w:szCs w:val="32"/>
        </w:rPr>
        <w:t>研究思路清晰</w:t>
      </w:r>
      <w:r>
        <w:rPr>
          <w:rFonts w:ascii="仿宋_GB2312" w:eastAsia="仿宋_GB2312" w:hAnsi="Verdana" w:cs="宋体" w:hint="eastAsia"/>
          <w:kern w:val="0"/>
          <w:sz w:val="32"/>
          <w:szCs w:val="32"/>
        </w:rPr>
        <w:t>、</w:t>
      </w:r>
      <w:r w:rsidRPr="00516361">
        <w:rPr>
          <w:rFonts w:ascii="仿宋_GB2312" w:eastAsia="仿宋_GB2312" w:hAnsi="Verdana" w:cs="宋体" w:hint="eastAsia"/>
          <w:kern w:val="0"/>
          <w:sz w:val="32"/>
          <w:szCs w:val="32"/>
        </w:rPr>
        <w:t>重点突出</w:t>
      </w:r>
      <w:r>
        <w:rPr>
          <w:rFonts w:ascii="仿宋_GB2312" w:eastAsia="仿宋_GB2312" w:hAnsi="Verdana" w:cs="宋体" w:hint="eastAsia"/>
          <w:kern w:val="0"/>
          <w:sz w:val="32"/>
          <w:szCs w:val="32"/>
        </w:rPr>
        <w:t>，</w:t>
      </w:r>
      <w:r w:rsidRPr="00516361">
        <w:rPr>
          <w:rFonts w:ascii="仿宋_GB2312" w:eastAsia="仿宋_GB2312" w:hAnsi="Verdana" w:cs="宋体" w:hint="eastAsia"/>
          <w:kern w:val="0"/>
          <w:sz w:val="32"/>
          <w:szCs w:val="32"/>
        </w:rPr>
        <w:t>研究计划合理可行，研究</w:t>
      </w:r>
      <w:r>
        <w:rPr>
          <w:rFonts w:ascii="仿宋_GB2312" w:eastAsia="仿宋_GB2312" w:hAnsi="Verdana" w:cs="宋体" w:hint="eastAsia"/>
          <w:kern w:val="0"/>
          <w:sz w:val="32"/>
          <w:szCs w:val="32"/>
        </w:rPr>
        <w:t>周期</w:t>
      </w:r>
      <w:r w:rsidRPr="00516361">
        <w:rPr>
          <w:rFonts w:ascii="仿宋_GB2312" w:eastAsia="仿宋_GB2312" w:hAnsi="Verdana" w:cs="宋体" w:hint="eastAsia"/>
          <w:kern w:val="0"/>
          <w:sz w:val="32"/>
          <w:szCs w:val="32"/>
        </w:rPr>
        <w:t>一般为2-4年</w:t>
      </w:r>
      <w:r>
        <w:rPr>
          <w:rFonts w:ascii="仿宋_GB2312" w:eastAsia="仿宋_GB2312" w:hAnsi="Verdana" w:cs="宋体" w:hint="eastAsia"/>
          <w:kern w:val="0"/>
          <w:sz w:val="32"/>
          <w:szCs w:val="32"/>
        </w:rPr>
        <w:t>，</w:t>
      </w:r>
      <w:r w:rsidRPr="00516361">
        <w:rPr>
          <w:rFonts w:ascii="仿宋_GB2312" w:eastAsia="仿宋_GB2312" w:hAnsi="Verdana" w:cs="宋体" w:hint="eastAsia"/>
          <w:kern w:val="0"/>
          <w:sz w:val="32"/>
          <w:szCs w:val="32"/>
        </w:rPr>
        <w:t>已具备按计划开展研究的基本条件。</w:t>
      </w:r>
      <w:r w:rsidRPr="00196E7D">
        <w:rPr>
          <w:rFonts w:ascii="仿宋_GB2312" w:eastAsia="仿宋_GB2312" w:hAnsi="Verdana" w:cs="宋体"/>
          <w:kern w:val="0"/>
          <w:sz w:val="32"/>
          <w:szCs w:val="32"/>
        </w:rPr>
        <w:t>申报项目</w:t>
      </w:r>
      <w:r w:rsidRPr="00196E7D">
        <w:rPr>
          <w:rFonts w:ascii="仿宋_GB2312" w:eastAsia="仿宋_GB2312" w:hAnsi="Verdana" w:cs="宋体" w:hint="eastAsia"/>
          <w:kern w:val="0"/>
          <w:sz w:val="32"/>
          <w:szCs w:val="32"/>
        </w:rPr>
        <w:t>应</w:t>
      </w:r>
      <w:r>
        <w:rPr>
          <w:rFonts w:ascii="仿宋_GB2312" w:eastAsia="仿宋_GB2312" w:hAnsi="Verdana" w:cs="宋体" w:hint="eastAsia"/>
          <w:kern w:val="0"/>
          <w:sz w:val="32"/>
          <w:szCs w:val="32"/>
        </w:rPr>
        <w:t>首先进行</w:t>
      </w:r>
      <w:r w:rsidRPr="00196E7D">
        <w:rPr>
          <w:rFonts w:ascii="仿宋_GB2312" w:eastAsia="仿宋_GB2312" w:hAnsi="Verdana" w:cs="宋体" w:hint="eastAsia"/>
          <w:kern w:val="0"/>
          <w:sz w:val="32"/>
          <w:szCs w:val="32"/>
        </w:rPr>
        <w:t>校级立项</w:t>
      </w:r>
      <w:r w:rsidRPr="00196E7D">
        <w:rPr>
          <w:rFonts w:ascii="仿宋_GB2312" w:eastAsia="仿宋_GB2312" w:hAnsi="Verdana" w:cs="宋体"/>
          <w:kern w:val="0"/>
          <w:sz w:val="32"/>
          <w:szCs w:val="32"/>
        </w:rPr>
        <w:t>，由学校择优推荐。</w:t>
      </w:r>
      <w:r w:rsidRPr="00516361">
        <w:rPr>
          <w:rFonts w:ascii="仿宋_GB2312" w:eastAsia="仿宋_GB2312" w:hAnsi="Verdana" w:cs="宋体" w:hint="eastAsia"/>
          <w:kern w:val="0"/>
          <w:sz w:val="32"/>
          <w:szCs w:val="32"/>
        </w:rPr>
        <w:t>鼓励协同创新，</w:t>
      </w:r>
      <w:r w:rsidRPr="00516361">
        <w:rPr>
          <w:rFonts w:ascii="仿宋_GB2312" w:eastAsia="仿宋_GB2312" w:hAnsi="Verdana" w:cs="宋体"/>
          <w:kern w:val="0"/>
          <w:sz w:val="32"/>
          <w:szCs w:val="32"/>
        </w:rPr>
        <w:t>鼓励校校、校企、校院（所）联合申报</w:t>
      </w:r>
      <w:r w:rsidRPr="00516361">
        <w:rPr>
          <w:rFonts w:ascii="仿宋_GB2312" w:eastAsia="仿宋_GB2312" w:hAnsi="Verdana" w:cs="宋体" w:hint="eastAsia"/>
          <w:kern w:val="0"/>
          <w:sz w:val="32"/>
          <w:szCs w:val="32"/>
        </w:rPr>
        <w:t>。已获得同级及以上部门立项支持的项目不</w:t>
      </w:r>
      <w:r>
        <w:rPr>
          <w:rFonts w:ascii="仿宋_GB2312" w:eastAsia="仿宋_GB2312" w:hAnsi="Verdana" w:cs="宋体" w:hint="eastAsia"/>
          <w:kern w:val="0"/>
          <w:sz w:val="32"/>
          <w:szCs w:val="32"/>
        </w:rPr>
        <w:t>再</w:t>
      </w:r>
      <w:r w:rsidRPr="00516361">
        <w:rPr>
          <w:rFonts w:ascii="仿宋_GB2312" w:eastAsia="仿宋_GB2312" w:hAnsi="Verdana" w:cs="宋体" w:hint="eastAsia"/>
          <w:kern w:val="0"/>
          <w:sz w:val="32"/>
          <w:szCs w:val="32"/>
        </w:rPr>
        <w:t>申报。</w:t>
      </w:r>
    </w:p>
    <w:p w:rsidR="006E3E3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2</w:t>
      </w:r>
      <w:r>
        <w:rPr>
          <w:rFonts w:ascii="仿宋_GB2312" w:eastAsia="仿宋_GB2312" w:hAnsi="Verdana" w:cs="宋体"/>
          <w:kern w:val="0"/>
          <w:sz w:val="32"/>
          <w:szCs w:val="32"/>
        </w:rPr>
        <w:t>.</w:t>
      </w:r>
      <w:r w:rsidRPr="00516361">
        <w:rPr>
          <w:rFonts w:ascii="仿宋_GB2312" w:eastAsia="仿宋_GB2312" w:hAnsi="Verdana" w:cs="宋体" w:hint="eastAsia"/>
          <w:kern w:val="0"/>
          <w:sz w:val="32"/>
          <w:szCs w:val="32"/>
        </w:rPr>
        <w:t>项目主持人</w:t>
      </w:r>
      <w:r>
        <w:rPr>
          <w:rFonts w:ascii="仿宋_GB2312" w:eastAsia="仿宋_GB2312" w:hAnsi="Verdana" w:cs="宋体" w:hint="eastAsia"/>
          <w:kern w:val="0"/>
          <w:sz w:val="32"/>
          <w:szCs w:val="32"/>
        </w:rPr>
        <w:t>限1人，须为本校在职专任教师（不含兼职教师），年龄55岁以下（</w:t>
      </w:r>
      <w:smartTag w:uri="urn:schemas-microsoft-com:office:smarttags" w:element="chsdate">
        <w:smartTagPr>
          <w:attr w:name="Year" w:val="1961"/>
          <w:attr w:name="Month" w:val="1"/>
          <w:attr w:name="Day" w:val="1"/>
          <w:attr w:name="IsLunarDate" w:val="False"/>
          <w:attr w:name="IsROCDate" w:val="False"/>
        </w:smartTagPr>
        <w:r>
          <w:rPr>
            <w:rFonts w:ascii="仿宋_GB2312" w:eastAsia="仿宋_GB2312" w:hAnsi="Verdana" w:cs="宋体" w:hint="eastAsia"/>
            <w:kern w:val="0"/>
            <w:sz w:val="32"/>
            <w:szCs w:val="32"/>
          </w:rPr>
          <w:t>196</w:t>
        </w:r>
        <w:r>
          <w:rPr>
            <w:rFonts w:ascii="仿宋_GB2312" w:eastAsia="仿宋_GB2312" w:hAnsi="Verdana" w:cs="宋体"/>
            <w:kern w:val="0"/>
            <w:sz w:val="32"/>
            <w:szCs w:val="32"/>
          </w:rPr>
          <w:t>1</w:t>
        </w:r>
        <w:r>
          <w:rPr>
            <w:rFonts w:ascii="仿宋_GB2312" w:eastAsia="仿宋_GB2312" w:hAnsi="Verdana" w:cs="宋体" w:hint="eastAsia"/>
            <w:kern w:val="0"/>
            <w:sz w:val="32"/>
            <w:szCs w:val="32"/>
          </w:rPr>
          <w:t>年1月1日</w:t>
        </w:r>
      </w:smartTag>
      <w:r>
        <w:rPr>
          <w:rFonts w:ascii="仿宋_GB2312" w:eastAsia="仿宋_GB2312" w:hAnsi="Verdana" w:cs="宋体" w:hint="eastAsia"/>
          <w:kern w:val="0"/>
          <w:sz w:val="32"/>
          <w:szCs w:val="32"/>
        </w:rPr>
        <w:t>以后出生）</w:t>
      </w:r>
      <w:r w:rsidRPr="00850E33">
        <w:rPr>
          <w:rFonts w:ascii="仿宋_GB2312" w:eastAsia="仿宋_GB2312" w:hAnsi="Verdana" w:cs="宋体" w:hint="eastAsia"/>
          <w:kern w:val="0"/>
          <w:sz w:val="32"/>
          <w:szCs w:val="32"/>
        </w:rPr>
        <w:t>，具有硕士</w:t>
      </w:r>
      <w:r>
        <w:rPr>
          <w:rFonts w:ascii="仿宋_GB2312" w:eastAsia="仿宋_GB2312" w:hAnsi="Verdana" w:cs="宋体" w:hint="eastAsia"/>
          <w:kern w:val="0"/>
          <w:sz w:val="32"/>
          <w:szCs w:val="32"/>
        </w:rPr>
        <w:t>及</w:t>
      </w:r>
      <w:r w:rsidRPr="00850E33">
        <w:rPr>
          <w:rFonts w:ascii="仿宋_GB2312" w:eastAsia="仿宋_GB2312" w:hAnsi="Verdana" w:cs="宋体" w:hint="eastAsia"/>
          <w:kern w:val="0"/>
          <w:sz w:val="32"/>
          <w:szCs w:val="32"/>
        </w:rPr>
        <w:t>以上</w:t>
      </w:r>
      <w:r w:rsidRPr="002F20CF">
        <w:rPr>
          <w:rFonts w:ascii="仿宋_GB2312" w:eastAsia="仿宋_GB2312" w:hAnsi="Verdana" w:cs="宋体" w:hint="eastAsia"/>
          <w:kern w:val="0"/>
          <w:sz w:val="32"/>
          <w:szCs w:val="32"/>
        </w:rPr>
        <w:t>学位（其中40岁以下</w:t>
      </w:r>
      <w:r>
        <w:rPr>
          <w:rFonts w:ascii="仿宋_GB2312" w:eastAsia="仿宋_GB2312" w:hAnsi="Verdana" w:cs="宋体" w:hint="eastAsia"/>
          <w:kern w:val="0"/>
          <w:sz w:val="32"/>
          <w:szCs w:val="32"/>
        </w:rPr>
        <w:t>（</w:t>
      </w:r>
      <w:smartTag w:uri="urn:schemas-microsoft-com:office:smarttags" w:element="chsdate">
        <w:smartTagPr>
          <w:attr w:name="Year" w:val="1976"/>
          <w:attr w:name="Month" w:val="1"/>
          <w:attr w:name="Day" w:val="1"/>
          <w:attr w:name="IsLunarDate" w:val="False"/>
          <w:attr w:name="IsROCDate" w:val="False"/>
        </w:smartTagPr>
        <w:r>
          <w:rPr>
            <w:rFonts w:ascii="仿宋_GB2312" w:eastAsia="仿宋_GB2312" w:hAnsi="Verdana" w:cs="宋体" w:hint="eastAsia"/>
            <w:kern w:val="0"/>
            <w:sz w:val="32"/>
            <w:szCs w:val="32"/>
          </w:rPr>
          <w:t>1</w:t>
        </w:r>
        <w:r>
          <w:rPr>
            <w:rFonts w:ascii="仿宋_GB2312" w:eastAsia="仿宋_GB2312" w:hAnsi="Verdana" w:cs="宋体"/>
            <w:kern w:val="0"/>
            <w:sz w:val="32"/>
            <w:szCs w:val="32"/>
          </w:rPr>
          <w:t>976</w:t>
        </w:r>
        <w:r>
          <w:rPr>
            <w:rFonts w:ascii="仿宋_GB2312" w:eastAsia="仿宋_GB2312" w:hAnsi="Verdana" w:cs="宋体" w:hint="eastAsia"/>
            <w:kern w:val="0"/>
            <w:sz w:val="32"/>
            <w:szCs w:val="32"/>
          </w:rPr>
          <w:t>年1月1日</w:t>
        </w:r>
      </w:smartTag>
      <w:r>
        <w:rPr>
          <w:rFonts w:ascii="仿宋_GB2312" w:eastAsia="仿宋_GB2312" w:hAnsi="Verdana" w:cs="宋体" w:hint="eastAsia"/>
          <w:kern w:val="0"/>
          <w:sz w:val="32"/>
          <w:szCs w:val="32"/>
        </w:rPr>
        <w:t>以后出生）</w:t>
      </w:r>
      <w:r w:rsidRPr="002F20CF">
        <w:rPr>
          <w:rFonts w:ascii="仿宋_GB2312" w:eastAsia="仿宋_GB2312" w:hAnsi="Verdana" w:cs="宋体" w:hint="eastAsia"/>
          <w:kern w:val="0"/>
          <w:sz w:val="32"/>
          <w:szCs w:val="32"/>
        </w:rPr>
        <w:t>的项目主持人需具有博士学位），</w:t>
      </w:r>
      <w:r w:rsidRPr="002F20CF">
        <w:rPr>
          <w:rFonts w:ascii="仿宋_GB2312" w:eastAsia="仿宋_GB2312" w:hAnsi="Verdana" w:cs="宋体"/>
          <w:kern w:val="0"/>
          <w:sz w:val="32"/>
          <w:szCs w:val="32"/>
        </w:rPr>
        <w:t>具有</w:t>
      </w:r>
      <w:r w:rsidRPr="002F20CF">
        <w:rPr>
          <w:rFonts w:ascii="仿宋_GB2312" w:eastAsia="仿宋_GB2312" w:hAnsi="Verdana" w:cs="宋体" w:hint="eastAsia"/>
          <w:kern w:val="0"/>
          <w:sz w:val="32"/>
          <w:szCs w:val="32"/>
        </w:rPr>
        <w:t>中级及以上专业技术职务，从事高等教育教学工作5年及以上</w:t>
      </w:r>
      <w:r>
        <w:rPr>
          <w:rFonts w:ascii="仿宋_GB2312" w:eastAsia="仿宋_GB2312" w:hAnsi="Verdana" w:cs="宋体" w:hint="eastAsia"/>
          <w:kern w:val="0"/>
          <w:sz w:val="32"/>
          <w:szCs w:val="32"/>
        </w:rPr>
        <w:t>，</w:t>
      </w:r>
      <w:r>
        <w:rPr>
          <w:rFonts w:ascii="仿宋_GB2312" w:eastAsia="仿宋_GB2312" w:hAnsi="宋体" w:cs="宋体" w:hint="eastAsia"/>
          <w:color w:val="000000"/>
          <w:kern w:val="0"/>
          <w:sz w:val="32"/>
          <w:szCs w:val="32"/>
        </w:rPr>
        <w:t>近3年（201</w:t>
      </w: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年至201</w:t>
      </w:r>
      <w:r>
        <w:rPr>
          <w:rFonts w:ascii="仿宋_GB2312" w:eastAsia="仿宋_GB2312" w:hAnsi="宋体" w:cs="宋体"/>
          <w:color w:val="000000"/>
          <w:kern w:val="0"/>
          <w:sz w:val="32"/>
          <w:szCs w:val="32"/>
        </w:rPr>
        <w:t>5</w:t>
      </w:r>
      <w:r>
        <w:rPr>
          <w:rFonts w:ascii="仿宋_GB2312" w:eastAsia="仿宋_GB2312" w:hAnsi="宋体" w:cs="宋体" w:hint="eastAsia"/>
          <w:color w:val="000000"/>
          <w:kern w:val="0"/>
          <w:sz w:val="32"/>
          <w:szCs w:val="32"/>
        </w:rPr>
        <w:t>年）面向本校本专科学生实际课堂教学平均每年不少于96学时（</w:t>
      </w:r>
      <w:r w:rsidRPr="00516361">
        <w:rPr>
          <w:rFonts w:ascii="仿宋_GB2312" w:eastAsia="仿宋_GB2312" w:hAnsi="宋体" w:hint="eastAsia"/>
          <w:sz w:val="32"/>
          <w:szCs w:val="32"/>
        </w:rPr>
        <w:t>学校</w:t>
      </w:r>
      <w:r>
        <w:rPr>
          <w:rFonts w:ascii="仿宋_GB2312" w:eastAsia="仿宋_GB2312" w:hAnsi="宋体" w:hint="eastAsia"/>
          <w:sz w:val="32"/>
          <w:szCs w:val="32"/>
        </w:rPr>
        <w:t>行政</w:t>
      </w:r>
      <w:r w:rsidRPr="00516361">
        <w:rPr>
          <w:rFonts w:ascii="仿宋_GB2312" w:eastAsia="仿宋_GB2312" w:hAnsi="宋体" w:hint="eastAsia"/>
          <w:sz w:val="32"/>
          <w:szCs w:val="32"/>
        </w:rPr>
        <w:t>管理人员</w:t>
      </w:r>
      <w:r>
        <w:rPr>
          <w:rFonts w:ascii="仿宋_GB2312" w:eastAsia="仿宋_GB2312" w:hAnsi="宋体" w:hint="eastAsia"/>
          <w:sz w:val="32"/>
          <w:szCs w:val="32"/>
        </w:rPr>
        <w:t>除外，</w:t>
      </w:r>
      <w:r>
        <w:rPr>
          <w:rFonts w:ascii="仿宋_GB2312" w:eastAsia="仿宋_GB2312" w:hAnsi="宋体" w:cs="宋体" w:hint="eastAsia"/>
          <w:color w:val="000000"/>
          <w:kern w:val="0"/>
          <w:sz w:val="32"/>
          <w:szCs w:val="32"/>
        </w:rPr>
        <w:t>临床医学类专业可包括临床带教学时数）</w:t>
      </w:r>
      <w:r>
        <w:rPr>
          <w:rFonts w:ascii="仿宋_GB2312" w:eastAsia="仿宋_GB2312" w:hAnsi="Verdana" w:cs="宋体" w:hint="eastAsia"/>
          <w:kern w:val="0"/>
          <w:sz w:val="32"/>
          <w:szCs w:val="32"/>
        </w:rPr>
        <w:t>。</w:t>
      </w:r>
      <w:r w:rsidRPr="002F20CF">
        <w:rPr>
          <w:rFonts w:ascii="仿宋_GB2312" w:eastAsia="仿宋_GB2312" w:hAnsi="Verdana" w:cs="宋体" w:hint="eastAsia"/>
          <w:kern w:val="0"/>
          <w:sz w:val="32"/>
          <w:szCs w:val="32"/>
        </w:rPr>
        <w:t>每位项目</w:t>
      </w:r>
      <w:r w:rsidRPr="00516361">
        <w:rPr>
          <w:rFonts w:ascii="仿宋_GB2312" w:eastAsia="仿宋_GB2312" w:hAnsi="Verdana" w:cs="宋体" w:hint="eastAsia"/>
          <w:kern w:val="0"/>
          <w:sz w:val="32"/>
          <w:szCs w:val="32"/>
        </w:rPr>
        <w:t>主持人只能主持</w:t>
      </w:r>
      <w:r w:rsidRPr="00516361">
        <w:rPr>
          <w:rFonts w:ascii="仿宋_GB2312" w:eastAsia="仿宋_GB2312" w:hAnsi="Verdana" w:cs="宋体"/>
          <w:kern w:val="0"/>
          <w:sz w:val="32"/>
          <w:szCs w:val="32"/>
        </w:rPr>
        <w:t>1</w:t>
      </w:r>
      <w:r w:rsidRPr="00516361">
        <w:rPr>
          <w:rFonts w:ascii="仿宋_GB2312" w:eastAsia="仿宋_GB2312" w:hAnsi="Verdana" w:cs="宋体" w:hint="eastAsia"/>
          <w:kern w:val="0"/>
          <w:sz w:val="32"/>
          <w:szCs w:val="32"/>
        </w:rPr>
        <w:t>项在研</w:t>
      </w:r>
      <w:r>
        <w:rPr>
          <w:rFonts w:ascii="仿宋_GB2312" w:eastAsia="仿宋_GB2312" w:hAnsi="Verdana" w:cs="宋体" w:hint="eastAsia"/>
          <w:kern w:val="0"/>
          <w:sz w:val="32"/>
          <w:szCs w:val="32"/>
        </w:rPr>
        <w:t>省级</w:t>
      </w:r>
      <w:r w:rsidRPr="00516361">
        <w:rPr>
          <w:rFonts w:ascii="仿宋_GB2312" w:eastAsia="仿宋_GB2312" w:hAnsi="Verdana" w:cs="宋体" w:hint="eastAsia"/>
          <w:kern w:val="0"/>
          <w:sz w:val="32"/>
          <w:szCs w:val="32"/>
        </w:rPr>
        <w:t>教改项目</w:t>
      </w:r>
      <w:r>
        <w:rPr>
          <w:rFonts w:ascii="仿宋_GB2312" w:eastAsia="仿宋_GB2312" w:hAnsi="Verdana" w:cs="宋体" w:hint="eastAsia"/>
          <w:kern w:val="0"/>
          <w:sz w:val="32"/>
          <w:szCs w:val="32"/>
        </w:rPr>
        <w:t>。</w:t>
      </w:r>
    </w:p>
    <w:p w:rsidR="006E3E30" w:rsidRPr="00516361"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lastRenderedPageBreak/>
        <w:t>3.项目主要成员原则上不超过10人（含项目主持人），项目组其他成员人数</w:t>
      </w:r>
      <w:r w:rsidRPr="00E227A3">
        <w:rPr>
          <w:rFonts w:ascii="仿宋_GB2312" w:eastAsia="仿宋_GB2312" w:hAnsi="Verdana" w:cs="宋体" w:hint="eastAsia"/>
          <w:kern w:val="0"/>
          <w:sz w:val="32"/>
          <w:szCs w:val="32"/>
        </w:rPr>
        <w:t>不限</w:t>
      </w:r>
      <w:r>
        <w:rPr>
          <w:rFonts w:ascii="仿宋_GB2312" w:eastAsia="仿宋_GB2312" w:hAnsi="Verdana" w:cs="宋体" w:hint="eastAsia"/>
          <w:kern w:val="0"/>
          <w:sz w:val="32"/>
          <w:szCs w:val="32"/>
        </w:rPr>
        <w:t>。</w:t>
      </w:r>
      <w:r w:rsidRPr="00082900">
        <w:rPr>
          <w:rFonts w:ascii="仿宋_GB2312" w:eastAsia="仿宋_GB2312" w:hAnsi="Verdana" w:cs="宋体" w:hint="eastAsia"/>
          <w:kern w:val="0"/>
          <w:sz w:val="32"/>
          <w:szCs w:val="32"/>
        </w:rPr>
        <w:t>项目组成员</w:t>
      </w:r>
      <w:r>
        <w:rPr>
          <w:rFonts w:ascii="仿宋_GB2312" w:eastAsia="仿宋_GB2312" w:hAnsi="Verdana" w:cs="宋体" w:hint="eastAsia"/>
          <w:kern w:val="0"/>
          <w:sz w:val="32"/>
          <w:szCs w:val="32"/>
        </w:rPr>
        <w:t>可为本校专任教师或兼职教师，也可为外校、行业企业、科研院所等单位人员。每位项目组成员</w:t>
      </w:r>
      <w:r w:rsidRPr="00516361">
        <w:rPr>
          <w:rFonts w:ascii="仿宋_GB2312" w:eastAsia="仿宋_GB2312" w:hAnsi="Verdana" w:cs="宋体" w:hint="eastAsia"/>
          <w:kern w:val="0"/>
          <w:sz w:val="32"/>
          <w:szCs w:val="32"/>
        </w:rPr>
        <w:t>参</w:t>
      </w:r>
      <w:r>
        <w:rPr>
          <w:rFonts w:ascii="仿宋_GB2312" w:eastAsia="仿宋_GB2312" w:hAnsi="Verdana" w:cs="宋体" w:hint="eastAsia"/>
          <w:kern w:val="0"/>
          <w:sz w:val="32"/>
          <w:szCs w:val="32"/>
        </w:rPr>
        <w:t>与在研省级</w:t>
      </w:r>
      <w:r w:rsidRPr="00516361">
        <w:rPr>
          <w:rFonts w:ascii="仿宋_GB2312" w:eastAsia="仿宋_GB2312" w:hAnsi="Verdana" w:cs="宋体" w:hint="eastAsia"/>
          <w:kern w:val="0"/>
          <w:sz w:val="32"/>
          <w:szCs w:val="32"/>
        </w:rPr>
        <w:t>教改项目不得超过2项。</w:t>
      </w:r>
    </w:p>
    <w:p w:rsidR="006E3E30" w:rsidRPr="00516361"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4</w:t>
      </w:r>
      <w:r>
        <w:rPr>
          <w:rFonts w:ascii="仿宋_GB2312" w:eastAsia="仿宋_GB2312" w:hAnsi="Verdana" w:cs="宋体"/>
          <w:kern w:val="0"/>
          <w:sz w:val="32"/>
          <w:szCs w:val="32"/>
        </w:rPr>
        <w:t>.</w:t>
      </w:r>
      <w:r w:rsidRPr="00516361">
        <w:rPr>
          <w:rFonts w:ascii="仿宋_GB2312" w:eastAsia="仿宋_GB2312" w:hAnsi="宋体" w:hint="eastAsia"/>
          <w:sz w:val="32"/>
          <w:szCs w:val="32"/>
        </w:rPr>
        <w:t>教改项目主要面向一线教师</w:t>
      </w:r>
      <w:r>
        <w:rPr>
          <w:rFonts w:ascii="仿宋_GB2312" w:eastAsia="仿宋_GB2312" w:hAnsi="宋体" w:hint="eastAsia"/>
          <w:sz w:val="32"/>
          <w:szCs w:val="32"/>
        </w:rPr>
        <w:t>。</w:t>
      </w:r>
      <w:r w:rsidRPr="00516361">
        <w:rPr>
          <w:rFonts w:ascii="仿宋_GB2312" w:eastAsia="仿宋_GB2312" w:hAnsi="宋体" w:hint="eastAsia"/>
          <w:sz w:val="32"/>
          <w:szCs w:val="32"/>
        </w:rPr>
        <w:t>学校机关管理人员</w:t>
      </w:r>
      <w:r>
        <w:rPr>
          <w:rFonts w:ascii="仿宋_GB2312" w:eastAsia="仿宋_GB2312" w:hAnsi="宋体" w:hint="eastAsia"/>
          <w:sz w:val="32"/>
          <w:szCs w:val="32"/>
        </w:rPr>
        <w:t>和</w:t>
      </w:r>
      <w:r w:rsidRPr="00516361">
        <w:rPr>
          <w:rFonts w:ascii="仿宋_GB2312" w:eastAsia="仿宋_GB2312" w:hAnsi="宋体" w:hint="eastAsia"/>
          <w:sz w:val="32"/>
          <w:szCs w:val="32"/>
        </w:rPr>
        <w:t>二级学院管理人员主持或参与申报</w:t>
      </w:r>
      <w:r>
        <w:rPr>
          <w:rFonts w:ascii="仿宋_GB2312" w:eastAsia="仿宋_GB2312" w:hAnsi="宋体" w:hint="eastAsia"/>
          <w:sz w:val="32"/>
          <w:szCs w:val="32"/>
        </w:rPr>
        <w:t>（限前3位）的</w:t>
      </w:r>
      <w:r w:rsidRPr="00516361">
        <w:rPr>
          <w:rFonts w:ascii="仿宋_GB2312" w:eastAsia="仿宋_GB2312" w:hAnsi="宋体" w:hint="eastAsia"/>
          <w:sz w:val="32"/>
          <w:szCs w:val="32"/>
        </w:rPr>
        <w:t>项目</w:t>
      </w:r>
      <w:r>
        <w:rPr>
          <w:rFonts w:ascii="仿宋_GB2312" w:eastAsia="仿宋_GB2312" w:hAnsi="宋体" w:hint="eastAsia"/>
          <w:sz w:val="32"/>
          <w:szCs w:val="32"/>
        </w:rPr>
        <w:t>，分别</w:t>
      </w:r>
      <w:r w:rsidRPr="00516361">
        <w:rPr>
          <w:rFonts w:ascii="仿宋_GB2312" w:eastAsia="仿宋_GB2312" w:hAnsi="宋体" w:hint="eastAsia"/>
          <w:sz w:val="32"/>
          <w:szCs w:val="32"/>
        </w:rPr>
        <w:t>不</w:t>
      </w:r>
      <w:r>
        <w:rPr>
          <w:rFonts w:ascii="仿宋_GB2312" w:eastAsia="仿宋_GB2312" w:hAnsi="宋体" w:hint="eastAsia"/>
          <w:sz w:val="32"/>
          <w:szCs w:val="32"/>
        </w:rPr>
        <w:t>得</w:t>
      </w:r>
      <w:r w:rsidRPr="00516361">
        <w:rPr>
          <w:rFonts w:ascii="仿宋_GB2312" w:eastAsia="仿宋_GB2312" w:hAnsi="宋体" w:hint="eastAsia"/>
          <w:sz w:val="32"/>
          <w:szCs w:val="32"/>
        </w:rPr>
        <w:t>超过</w:t>
      </w:r>
      <w:r>
        <w:rPr>
          <w:rFonts w:ascii="仿宋_GB2312" w:eastAsia="仿宋_GB2312" w:hAnsi="宋体" w:hint="eastAsia"/>
          <w:sz w:val="32"/>
          <w:szCs w:val="32"/>
        </w:rPr>
        <w:t>学校</w:t>
      </w:r>
      <w:r w:rsidRPr="00516361">
        <w:rPr>
          <w:rFonts w:ascii="仿宋_GB2312" w:eastAsia="仿宋_GB2312" w:hAnsi="宋体" w:hint="eastAsia"/>
          <w:sz w:val="32"/>
          <w:szCs w:val="32"/>
        </w:rPr>
        <w:t>申报</w:t>
      </w:r>
      <w:r>
        <w:rPr>
          <w:rFonts w:ascii="仿宋_GB2312" w:eastAsia="仿宋_GB2312" w:hAnsi="宋体" w:hint="eastAsia"/>
          <w:sz w:val="32"/>
          <w:szCs w:val="32"/>
        </w:rPr>
        <w:t>项目</w:t>
      </w:r>
      <w:r w:rsidRPr="00516361">
        <w:rPr>
          <w:rFonts w:ascii="仿宋_GB2312" w:eastAsia="仿宋_GB2312" w:hAnsi="宋体" w:hint="eastAsia"/>
          <w:sz w:val="32"/>
          <w:szCs w:val="32"/>
        </w:rPr>
        <w:t>总数的20%</w:t>
      </w:r>
      <w:r>
        <w:rPr>
          <w:rFonts w:ascii="仿宋_GB2312" w:eastAsia="仿宋_GB2312" w:hAnsi="宋体" w:hint="eastAsia"/>
          <w:sz w:val="32"/>
          <w:szCs w:val="32"/>
        </w:rPr>
        <w:t>，</w:t>
      </w:r>
      <w:r w:rsidRPr="00516361">
        <w:rPr>
          <w:rFonts w:ascii="仿宋_GB2312" w:eastAsia="仿宋_GB2312" w:hAnsi="宋体" w:hint="eastAsia"/>
          <w:sz w:val="32"/>
          <w:szCs w:val="32"/>
        </w:rPr>
        <w:t>校级领导</w:t>
      </w:r>
      <w:r>
        <w:rPr>
          <w:rFonts w:ascii="仿宋_GB2312" w:eastAsia="仿宋_GB2312" w:hAnsi="宋体" w:hint="eastAsia"/>
          <w:sz w:val="32"/>
          <w:szCs w:val="32"/>
        </w:rPr>
        <w:t>不</w:t>
      </w:r>
      <w:r w:rsidRPr="00516361">
        <w:rPr>
          <w:rFonts w:ascii="仿宋_GB2312" w:eastAsia="仿宋_GB2312" w:hAnsi="宋体" w:hint="eastAsia"/>
          <w:sz w:val="32"/>
          <w:szCs w:val="32"/>
        </w:rPr>
        <w:t>参与</w:t>
      </w:r>
      <w:r>
        <w:rPr>
          <w:rFonts w:ascii="仿宋_GB2312" w:eastAsia="仿宋_GB2312" w:hAnsi="宋体" w:hint="eastAsia"/>
          <w:sz w:val="32"/>
          <w:szCs w:val="32"/>
        </w:rPr>
        <w:t>教改</w:t>
      </w:r>
      <w:r w:rsidRPr="00516361">
        <w:rPr>
          <w:rFonts w:ascii="仿宋_GB2312" w:eastAsia="仿宋_GB2312" w:hAnsi="宋体" w:hint="eastAsia"/>
          <w:sz w:val="32"/>
          <w:szCs w:val="32"/>
        </w:rPr>
        <w:t>项目申报</w:t>
      </w:r>
      <w:r>
        <w:rPr>
          <w:rFonts w:ascii="仿宋_GB2312" w:eastAsia="仿宋_GB2312" w:hAnsi="宋体" w:hint="eastAsia"/>
          <w:sz w:val="32"/>
          <w:szCs w:val="32"/>
        </w:rPr>
        <w:t>。</w:t>
      </w:r>
    </w:p>
    <w:p w:rsidR="006E3E30" w:rsidRPr="006E3E30" w:rsidRDefault="006E3E30" w:rsidP="006E3E30">
      <w:pPr>
        <w:spacing w:line="560" w:lineRule="exact"/>
        <w:ind w:firstLineChars="200" w:firstLine="640"/>
        <w:rPr>
          <w:rFonts w:ascii="楷体_GB2312" w:eastAsia="楷体_GB2312" w:hAnsi="楷体" w:hint="eastAsia"/>
          <w:sz w:val="32"/>
          <w:szCs w:val="32"/>
        </w:rPr>
      </w:pPr>
      <w:r w:rsidRPr="006E3E30">
        <w:rPr>
          <w:rFonts w:ascii="楷体_GB2312" w:eastAsia="楷体_GB2312" w:hAnsi="楷体" w:hint="eastAsia"/>
          <w:sz w:val="32"/>
          <w:szCs w:val="32"/>
        </w:rPr>
        <w:t>（六）申报要求。</w:t>
      </w:r>
    </w:p>
    <w:p w:rsidR="006E3E3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1</w:t>
      </w:r>
      <w:r>
        <w:rPr>
          <w:rFonts w:ascii="仿宋_GB2312" w:eastAsia="仿宋_GB2312" w:hAnsi="Verdana" w:cs="宋体"/>
          <w:kern w:val="0"/>
          <w:sz w:val="32"/>
          <w:szCs w:val="32"/>
        </w:rPr>
        <w:t>.</w:t>
      </w:r>
      <w:r>
        <w:rPr>
          <w:rFonts w:ascii="仿宋_GB2312" w:eastAsia="仿宋_GB2312" w:hAnsi="Verdana" w:cs="宋体" w:hint="eastAsia"/>
          <w:kern w:val="0"/>
          <w:sz w:val="32"/>
          <w:szCs w:val="32"/>
        </w:rPr>
        <w:t>申报工作</w:t>
      </w:r>
      <w:r>
        <w:rPr>
          <w:rFonts w:ascii="仿宋_GB2312" w:eastAsia="仿宋_GB2312" w:hAnsi="Verdana" w:cs="宋体"/>
          <w:kern w:val="0"/>
          <w:sz w:val="32"/>
          <w:szCs w:val="32"/>
        </w:rPr>
        <w:t>要按照个人申请</w:t>
      </w:r>
      <w:r>
        <w:rPr>
          <w:rFonts w:ascii="仿宋_GB2312" w:eastAsia="仿宋_GB2312" w:hAnsi="Verdana" w:cs="宋体" w:hint="eastAsia"/>
          <w:kern w:val="0"/>
          <w:sz w:val="32"/>
          <w:szCs w:val="32"/>
        </w:rPr>
        <w:t>-</w:t>
      </w:r>
      <w:r>
        <w:rPr>
          <w:rFonts w:ascii="仿宋_GB2312" w:eastAsia="仿宋_GB2312" w:hAnsi="Verdana" w:cs="宋体"/>
          <w:kern w:val="0"/>
          <w:sz w:val="32"/>
          <w:szCs w:val="32"/>
        </w:rPr>
        <w:t>-</w:t>
      </w:r>
      <w:r>
        <w:rPr>
          <w:rFonts w:ascii="仿宋_GB2312" w:eastAsia="仿宋_GB2312" w:hAnsi="Verdana" w:cs="宋体" w:hint="eastAsia"/>
          <w:kern w:val="0"/>
          <w:sz w:val="32"/>
          <w:szCs w:val="32"/>
        </w:rPr>
        <w:t>资格审查</w:t>
      </w:r>
      <w:r>
        <w:rPr>
          <w:rFonts w:ascii="仿宋_GB2312" w:eastAsia="仿宋_GB2312" w:hAnsi="Verdana" w:cs="宋体"/>
          <w:kern w:val="0"/>
          <w:sz w:val="32"/>
          <w:szCs w:val="32"/>
        </w:rPr>
        <w:t>--</w:t>
      </w:r>
      <w:r>
        <w:rPr>
          <w:rFonts w:ascii="仿宋_GB2312" w:eastAsia="仿宋_GB2312" w:hAnsi="Verdana" w:cs="宋体" w:hint="eastAsia"/>
          <w:kern w:val="0"/>
          <w:sz w:val="32"/>
          <w:szCs w:val="32"/>
        </w:rPr>
        <w:t>遴选推荐</w:t>
      </w:r>
      <w:r>
        <w:rPr>
          <w:rFonts w:ascii="仿宋_GB2312" w:eastAsia="仿宋_GB2312" w:hAnsi="Verdana" w:cs="宋体"/>
          <w:kern w:val="0"/>
          <w:sz w:val="32"/>
          <w:szCs w:val="32"/>
        </w:rPr>
        <w:t>--</w:t>
      </w:r>
      <w:r>
        <w:rPr>
          <w:rFonts w:ascii="仿宋_GB2312" w:eastAsia="仿宋_GB2312" w:hAnsi="Verdana" w:cs="宋体" w:hint="eastAsia"/>
          <w:kern w:val="0"/>
          <w:sz w:val="32"/>
          <w:szCs w:val="32"/>
        </w:rPr>
        <w:t>校内公示</w:t>
      </w:r>
      <w:r>
        <w:rPr>
          <w:rFonts w:ascii="仿宋_GB2312" w:eastAsia="仿宋_GB2312" w:hAnsi="Verdana" w:cs="宋体"/>
          <w:kern w:val="0"/>
          <w:sz w:val="32"/>
          <w:szCs w:val="32"/>
        </w:rPr>
        <w:t>--</w:t>
      </w:r>
      <w:r>
        <w:rPr>
          <w:rFonts w:ascii="仿宋_GB2312" w:eastAsia="仿宋_GB2312" w:hAnsi="Verdana" w:cs="宋体" w:hint="eastAsia"/>
          <w:kern w:val="0"/>
          <w:sz w:val="32"/>
          <w:szCs w:val="32"/>
        </w:rPr>
        <w:t>组织上报</w:t>
      </w:r>
      <w:r>
        <w:rPr>
          <w:rFonts w:ascii="仿宋_GB2312" w:eastAsia="仿宋_GB2312" w:hAnsi="Verdana" w:cs="宋体"/>
          <w:kern w:val="0"/>
          <w:sz w:val="32"/>
          <w:szCs w:val="32"/>
        </w:rPr>
        <w:t>的程序进行</w:t>
      </w:r>
      <w:r>
        <w:rPr>
          <w:rFonts w:ascii="仿宋_GB2312" w:eastAsia="仿宋_GB2312" w:hAnsi="Verdana" w:cs="宋体" w:hint="eastAsia"/>
          <w:kern w:val="0"/>
          <w:sz w:val="32"/>
          <w:szCs w:val="32"/>
        </w:rPr>
        <w:t>。</w:t>
      </w:r>
    </w:p>
    <w:p w:rsidR="006E3E30" w:rsidRPr="00516361"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sidRPr="00516361">
        <w:rPr>
          <w:rFonts w:ascii="仿宋_GB2312" w:eastAsia="仿宋_GB2312" w:hAnsi="Verdana" w:cs="宋体" w:hint="eastAsia"/>
          <w:kern w:val="0"/>
          <w:sz w:val="32"/>
          <w:szCs w:val="32"/>
        </w:rPr>
        <w:t>个人申请：项目</w:t>
      </w:r>
      <w:r>
        <w:rPr>
          <w:rFonts w:ascii="仿宋_GB2312" w:eastAsia="仿宋_GB2312" w:hAnsi="Verdana" w:cs="宋体" w:hint="eastAsia"/>
          <w:kern w:val="0"/>
          <w:sz w:val="32"/>
          <w:szCs w:val="32"/>
        </w:rPr>
        <w:t>主持</w:t>
      </w:r>
      <w:r w:rsidRPr="00516361">
        <w:rPr>
          <w:rFonts w:ascii="仿宋_GB2312" w:eastAsia="仿宋_GB2312" w:hAnsi="Verdana" w:cs="宋体" w:hint="eastAsia"/>
          <w:kern w:val="0"/>
          <w:sz w:val="32"/>
          <w:szCs w:val="32"/>
        </w:rPr>
        <w:t>人根据立项指南进行选题，填写《</w:t>
      </w:r>
      <w:r w:rsidRPr="00AD177E">
        <w:rPr>
          <w:rFonts w:ascii="仿宋_GB2312" w:eastAsia="仿宋_GB2312" w:hAnsi="Verdana" w:cs="宋体"/>
          <w:kern w:val="0"/>
          <w:sz w:val="32"/>
          <w:szCs w:val="32"/>
        </w:rPr>
        <w:t>山东省</w:t>
      </w:r>
      <w:r w:rsidRPr="00AD177E">
        <w:rPr>
          <w:rFonts w:ascii="仿宋_GB2312" w:eastAsia="仿宋_GB2312" w:hAnsi="Verdana" w:cs="宋体" w:hint="eastAsia"/>
          <w:kern w:val="0"/>
          <w:sz w:val="32"/>
          <w:szCs w:val="32"/>
        </w:rPr>
        <w:t>本科高校</w:t>
      </w:r>
      <w:r w:rsidRPr="00AD177E">
        <w:rPr>
          <w:rFonts w:ascii="仿宋_GB2312" w:eastAsia="仿宋_GB2312" w:hAnsi="Verdana" w:cs="宋体"/>
          <w:kern w:val="0"/>
          <w:sz w:val="32"/>
          <w:szCs w:val="32"/>
        </w:rPr>
        <w:t>教学改革</w:t>
      </w:r>
      <w:r w:rsidRPr="00AD177E">
        <w:rPr>
          <w:rFonts w:ascii="仿宋_GB2312" w:eastAsia="仿宋_GB2312" w:hAnsi="Verdana" w:cs="宋体" w:hint="eastAsia"/>
          <w:kern w:val="0"/>
          <w:sz w:val="32"/>
          <w:szCs w:val="32"/>
        </w:rPr>
        <w:t>研究项目</w:t>
      </w:r>
      <w:r w:rsidRPr="00AD177E">
        <w:rPr>
          <w:rFonts w:ascii="仿宋_GB2312" w:eastAsia="仿宋_GB2312" w:hAnsi="Verdana" w:cs="宋体"/>
          <w:kern w:val="0"/>
          <w:sz w:val="32"/>
          <w:szCs w:val="32"/>
        </w:rPr>
        <w:t>立项申请书</w:t>
      </w:r>
      <w:r w:rsidRPr="00516361">
        <w:rPr>
          <w:rFonts w:ascii="仿宋_GB2312" w:eastAsia="仿宋_GB2312" w:hAnsi="Verdana" w:cs="宋体" w:hint="eastAsia"/>
          <w:kern w:val="0"/>
          <w:sz w:val="32"/>
          <w:szCs w:val="32"/>
        </w:rPr>
        <w:t>》</w:t>
      </w:r>
      <w:r>
        <w:rPr>
          <w:rFonts w:ascii="仿宋_GB2312" w:eastAsia="仿宋_GB2312" w:hAnsi="Verdana" w:cs="宋体" w:hint="eastAsia"/>
          <w:kern w:val="0"/>
          <w:sz w:val="32"/>
          <w:szCs w:val="32"/>
        </w:rPr>
        <w:t>（附件2）</w:t>
      </w:r>
      <w:r w:rsidRPr="00516361">
        <w:rPr>
          <w:rFonts w:ascii="仿宋_GB2312" w:eastAsia="仿宋_GB2312" w:hAnsi="Verdana" w:cs="宋体" w:hint="eastAsia"/>
          <w:kern w:val="0"/>
          <w:sz w:val="32"/>
          <w:szCs w:val="32"/>
        </w:rPr>
        <w:t>，</w:t>
      </w:r>
      <w:r>
        <w:rPr>
          <w:rFonts w:ascii="仿宋_GB2312" w:eastAsia="仿宋_GB2312" w:hAnsi="Verdana" w:cs="宋体" w:hint="eastAsia"/>
          <w:kern w:val="0"/>
          <w:sz w:val="32"/>
          <w:szCs w:val="32"/>
        </w:rPr>
        <w:t>向学校提出立项</w:t>
      </w:r>
      <w:r w:rsidRPr="00516361">
        <w:rPr>
          <w:rFonts w:ascii="仿宋_GB2312" w:eastAsia="仿宋_GB2312" w:hAnsi="Verdana" w:cs="宋体" w:hint="eastAsia"/>
          <w:kern w:val="0"/>
          <w:sz w:val="32"/>
          <w:szCs w:val="32"/>
        </w:rPr>
        <w:t>申请</w:t>
      </w:r>
      <w:r>
        <w:rPr>
          <w:rFonts w:ascii="仿宋_GB2312" w:eastAsia="仿宋_GB2312" w:hAnsi="Verdana" w:cs="宋体" w:hint="eastAsia"/>
          <w:kern w:val="0"/>
          <w:sz w:val="32"/>
          <w:szCs w:val="32"/>
        </w:rPr>
        <w:t>。</w:t>
      </w:r>
    </w:p>
    <w:p w:rsidR="006E3E30" w:rsidRPr="00516361"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资格</w:t>
      </w:r>
      <w:r w:rsidRPr="00516361">
        <w:rPr>
          <w:rFonts w:ascii="仿宋_GB2312" w:eastAsia="仿宋_GB2312" w:hAnsi="Verdana" w:cs="宋体" w:hint="eastAsia"/>
          <w:kern w:val="0"/>
          <w:sz w:val="32"/>
          <w:szCs w:val="32"/>
        </w:rPr>
        <w:t>审核：学校审</w:t>
      </w:r>
      <w:r>
        <w:rPr>
          <w:rFonts w:ascii="仿宋_GB2312" w:eastAsia="仿宋_GB2312" w:hAnsi="Verdana" w:cs="宋体" w:hint="eastAsia"/>
          <w:kern w:val="0"/>
          <w:sz w:val="32"/>
          <w:szCs w:val="32"/>
        </w:rPr>
        <w:t>核</w:t>
      </w:r>
      <w:r w:rsidRPr="00516361">
        <w:rPr>
          <w:rFonts w:ascii="仿宋_GB2312" w:eastAsia="仿宋_GB2312" w:hAnsi="Verdana" w:cs="宋体" w:hint="eastAsia"/>
          <w:kern w:val="0"/>
          <w:sz w:val="32"/>
          <w:szCs w:val="32"/>
        </w:rPr>
        <w:t>项目</w:t>
      </w:r>
      <w:r>
        <w:rPr>
          <w:rFonts w:ascii="仿宋_GB2312" w:eastAsia="仿宋_GB2312" w:hAnsi="Verdana" w:cs="宋体" w:hint="eastAsia"/>
          <w:kern w:val="0"/>
          <w:sz w:val="32"/>
          <w:szCs w:val="32"/>
        </w:rPr>
        <w:t>主持</w:t>
      </w:r>
      <w:r w:rsidRPr="00516361">
        <w:rPr>
          <w:rFonts w:ascii="仿宋_GB2312" w:eastAsia="仿宋_GB2312" w:hAnsi="Verdana" w:cs="宋体" w:hint="eastAsia"/>
          <w:kern w:val="0"/>
          <w:sz w:val="32"/>
          <w:szCs w:val="32"/>
        </w:rPr>
        <w:t>人</w:t>
      </w:r>
      <w:r>
        <w:rPr>
          <w:rFonts w:ascii="仿宋_GB2312" w:eastAsia="仿宋_GB2312" w:hAnsi="Verdana" w:cs="宋体" w:hint="eastAsia"/>
          <w:kern w:val="0"/>
          <w:sz w:val="32"/>
          <w:szCs w:val="32"/>
        </w:rPr>
        <w:t>和项目组成员</w:t>
      </w:r>
      <w:r w:rsidRPr="00516361">
        <w:rPr>
          <w:rFonts w:ascii="仿宋_GB2312" w:eastAsia="仿宋_GB2312" w:hAnsi="Verdana" w:cs="宋体" w:hint="eastAsia"/>
          <w:kern w:val="0"/>
          <w:sz w:val="32"/>
          <w:szCs w:val="32"/>
        </w:rPr>
        <w:t>的申报资格</w:t>
      </w:r>
      <w:r>
        <w:rPr>
          <w:rFonts w:ascii="仿宋_GB2312" w:eastAsia="仿宋_GB2312" w:hAnsi="Verdana" w:cs="宋体" w:hint="eastAsia"/>
          <w:kern w:val="0"/>
          <w:sz w:val="32"/>
          <w:szCs w:val="32"/>
        </w:rPr>
        <w:t>。</w:t>
      </w:r>
    </w:p>
    <w:p w:rsidR="006E3E3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遴选</w:t>
      </w:r>
      <w:r w:rsidRPr="00516361">
        <w:rPr>
          <w:rFonts w:ascii="仿宋_GB2312" w:eastAsia="仿宋_GB2312" w:hAnsi="Verdana" w:cs="宋体" w:hint="eastAsia"/>
          <w:kern w:val="0"/>
          <w:sz w:val="32"/>
          <w:szCs w:val="32"/>
        </w:rPr>
        <w:t>推荐：学校根据申报名额，组织专家</w:t>
      </w:r>
      <w:r>
        <w:rPr>
          <w:rFonts w:ascii="仿宋_GB2312" w:eastAsia="仿宋_GB2312" w:hAnsi="Verdana" w:cs="宋体" w:hint="eastAsia"/>
          <w:kern w:val="0"/>
          <w:sz w:val="32"/>
          <w:szCs w:val="32"/>
        </w:rPr>
        <w:t>遴选</w:t>
      </w:r>
      <w:r w:rsidRPr="00516361">
        <w:rPr>
          <w:rFonts w:ascii="仿宋_GB2312" w:eastAsia="仿宋_GB2312" w:hAnsi="Verdana" w:cs="宋体" w:hint="eastAsia"/>
          <w:kern w:val="0"/>
          <w:sz w:val="32"/>
          <w:szCs w:val="32"/>
        </w:rPr>
        <w:t>推荐</w:t>
      </w:r>
      <w:r>
        <w:rPr>
          <w:rFonts w:ascii="仿宋_GB2312" w:eastAsia="仿宋_GB2312" w:hAnsi="Verdana" w:cs="宋体" w:hint="eastAsia"/>
          <w:kern w:val="0"/>
          <w:sz w:val="32"/>
          <w:szCs w:val="32"/>
        </w:rPr>
        <w:t>。</w:t>
      </w:r>
    </w:p>
    <w:p w:rsidR="006E3E30" w:rsidRPr="0008290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校内公示：对遴选</w:t>
      </w:r>
      <w:r w:rsidRPr="00516361">
        <w:rPr>
          <w:rFonts w:ascii="仿宋_GB2312" w:eastAsia="仿宋_GB2312" w:hAnsi="Verdana" w:cs="宋体" w:hint="eastAsia"/>
          <w:kern w:val="0"/>
          <w:sz w:val="32"/>
          <w:szCs w:val="32"/>
        </w:rPr>
        <w:t>推荐</w:t>
      </w:r>
      <w:r>
        <w:rPr>
          <w:rFonts w:ascii="仿宋_GB2312" w:eastAsia="仿宋_GB2312" w:hAnsi="Verdana" w:cs="宋体" w:hint="eastAsia"/>
          <w:kern w:val="0"/>
          <w:sz w:val="32"/>
          <w:szCs w:val="32"/>
        </w:rPr>
        <w:t>入围的项目，学校进行校内公示不少于5个工作日。</w:t>
      </w:r>
    </w:p>
    <w:p w:rsidR="006E3E30" w:rsidRPr="00516361"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组织</w:t>
      </w:r>
      <w:r w:rsidRPr="00516361">
        <w:rPr>
          <w:rFonts w:ascii="仿宋_GB2312" w:eastAsia="仿宋_GB2312" w:hAnsi="Verdana" w:cs="宋体" w:hint="eastAsia"/>
          <w:kern w:val="0"/>
          <w:sz w:val="32"/>
          <w:szCs w:val="32"/>
        </w:rPr>
        <w:t>上报：学校</w:t>
      </w:r>
      <w:r>
        <w:rPr>
          <w:rFonts w:ascii="仿宋_GB2312" w:eastAsia="仿宋_GB2312" w:hAnsi="Verdana" w:cs="宋体" w:hint="eastAsia"/>
          <w:kern w:val="0"/>
          <w:sz w:val="32"/>
          <w:szCs w:val="32"/>
        </w:rPr>
        <w:t>对校内公示无异议的项目</w:t>
      </w:r>
      <w:r w:rsidRPr="00516361">
        <w:rPr>
          <w:rFonts w:ascii="仿宋_GB2312" w:eastAsia="仿宋_GB2312" w:hAnsi="Verdana" w:cs="宋体" w:hint="eastAsia"/>
          <w:kern w:val="0"/>
          <w:sz w:val="32"/>
          <w:szCs w:val="32"/>
        </w:rPr>
        <w:t>组织上报。</w:t>
      </w:r>
    </w:p>
    <w:p w:rsidR="006E3E30" w:rsidRPr="009D7EA5"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sidRPr="009D7EA5">
        <w:rPr>
          <w:rFonts w:ascii="仿宋_GB2312" w:eastAsia="仿宋_GB2312" w:hAnsi="Verdana" w:cs="宋体" w:hint="eastAsia"/>
          <w:kern w:val="0"/>
          <w:sz w:val="32"/>
          <w:szCs w:val="32"/>
        </w:rPr>
        <w:t>2.2016年</w:t>
      </w:r>
      <w:r>
        <w:rPr>
          <w:rFonts w:ascii="仿宋_GB2312" w:eastAsia="仿宋_GB2312" w:hAnsi="Verdana" w:cs="宋体" w:hint="eastAsia"/>
          <w:kern w:val="0"/>
          <w:sz w:val="32"/>
          <w:szCs w:val="32"/>
        </w:rPr>
        <w:t>每所</w:t>
      </w:r>
      <w:r w:rsidRPr="009D7EA5">
        <w:rPr>
          <w:rFonts w:ascii="仿宋_GB2312" w:eastAsia="仿宋_GB2312" w:hAnsi="Verdana" w:cs="宋体" w:hint="eastAsia"/>
          <w:kern w:val="0"/>
          <w:sz w:val="32"/>
          <w:szCs w:val="32"/>
        </w:rPr>
        <w:t>普通本科</w:t>
      </w:r>
      <w:r>
        <w:rPr>
          <w:rFonts w:ascii="仿宋_GB2312" w:eastAsia="仿宋_GB2312" w:hAnsi="Verdana" w:cs="宋体" w:hint="eastAsia"/>
          <w:kern w:val="0"/>
          <w:sz w:val="32"/>
          <w:szCs w:val="32"/>
        </w:rPr>
        <w:t>高校可申报</w:t>
      </w:r>
      <w:r>
        <w:rPr>
          <w:rFonts w:ascii="仿宋_GB2312" w:eastAsia="仿宋_GB2312" w:hAnsi="Verdana" w:cs="宋体"/>
          <w:kern w:val="0"/>
          <w:sz w:val="32"/>
          <w:szCs w:val="32"/>
        </w:rPr>
        <w:t>8</w:t>
      </w:r>
      <w:r>
        <w:rPr>
          <w:rFonts w:ascii="仿宋_GB2312" w:eastAsia="仿宋_GB2312" w:hAnsi="Verdana" w:cs="宋体" w:hint="eastAsia"/>
          <w:kern w:val="0"/>
          <w:sz w:val="32"/>
          <w:szCs w:val="32"/>
        </w:rPr>
        <w:t>个项目，重点项目和面上项目申报数量由各高校根据项目定位自行确定，申报重点项目未能入选的，不参与面上项目评审。</w:t>
      </w:r>
    </w:p>
    <w:p w:rsidR="006E3E30" w:rsidRPr="009D7EA5"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sidRPr="009D7EA5">
        <w:rPr>
          <w:rFonts w:ascii="仿宋_GB2312" w:eastAsia="仿宋_GB2312" w:hAnsi="Verdana" w:cs="宋体"/>
          <w:kern w:val="0"/>
          <w:sz w:val="32"/>
          <w:szCs w:val="32"/>
        </w:rPr>
        <w:t>3.</w:t>
      </w:r>
      <w:r w:rsidRPr="009D7EA5">
        <w:rPr>
          <w:rFonts w:ascii="仿宋_GB2312" w:eastAsia="仿宋_GB2312" w:hAnsi="Verdana" w:cs="宋体" w:hint="eastAsia"/>
          <w:kern w:val="0"/>
          <w:sz w:val="32"/>
          <w:szCs w:val="32"/>
        </w:rPr>
        <w:t>获批</w:t>
      </w:r>
      <w:r w:rsidRPr="009D7EA5">
        <w:rPr>
          <w:rFonts w:ascii="仿宋_GB2312" w:eastAsia="仿宋_GB2312" w:hAnsi="Verdana" w:cs="宋体"/>
          <w:kern w:val="0"/>
          <w:sz w:val="32"/>
          <w:szCs w:val="32"/>
        </w:rPr>
        <w:t>省级</w:t>
      </w:r>
      <w:r w:rsidRPr="009D7EA5">
        <w:rPr>
          <w:rFonts w:ascii="仿宋_GB2312" w:eastAsia="仿宋_GB2312" w:hAnsi="Verdana" w:cs="宋体" w:hint="eastAsia"/>
          <w:kern w:val="0"/>
          <w:sz w:val="32"/>
          <w:szCs w:val="32"/>
        </w:rPr>
        <w:t>立项</w:t>
      </w:r>
      <w:r w:rsidRPr="009D7EA5">
        <w:rPr>
          <w:rFonts w:ascii="仿宋_GB2312" w:eastAsia="仿宋_GB2312" w:hAnsi="Verdana" w:cs="宋体"/>
          <w:kern w:val="0"/>
          <w:sz w:val="32"/>
          <w:szCs w:val="32"/>
        </w:rPr>
        <w:t>项目</w:t>
      </w:r>
      <w:r>
        <w:rPr>
          <w:rFonts w:ascii="仿宋_GB2312" w:eastAsia="仿宋_GB2312" w:hAnsi="Verdana" w:cs="宋体" w:hint="eastAsia"/>
          <w:kern w:val="0"/>
          <w:sz w:val="32"/>
          <w:szCs w:val="32"/>
        </w:rPr>
        <w:t>的</w:t>
      </w:r>
      <w:r>
        <w:rPr>
          <w:rFonts w:ascii="仿宋_GB2312" w:eastAsia="仿宋_GB2312" w:hAnsi="Verdana" w:cs="宋体"/>
          <w:kern w:val="0"/>
          <w:sz w:val="32"/>
          <w:szCs w:val="32"/>
        </w:rPr>
        <w:t>研究时间、经费资助、</w:t>
      </w:r>
      <w:r>
        <w:rPr>
          <w:rFonts w:ascii="仿宋_GB2312" w:eastAsia="仿宋_GB2312" w:hAnsi="Verdana" w:cs="宋体" w:hint="eastAsia"/>
          <w:kern w:val="0"/>
          <w:sz w:val="32"/>
          <w:szCs w:val="32"/>
        </w:rPr>
        <w:t>过程监督</w:t>
      </w:r>
      <w:r>
        <w:rPr>
          <w:rFonts w:ascii="仿宋_GB2312" w:eastAsia="仿宋_GB2312" w:hAnsi="Verdana" w:cs="宋体"/>
          <w:kern w:val="0"/>
          <w:sz w:val="32"/>
          <w:szCs w:val="32"/>
        </w:rPr>
        <w:t>、</w:t>
      </w:r>
      <w:r>
        <w:rPr>
          <w:rFonts w:ascii="仿宋_GB2312" w:eastAsia="仿宋_GB2312" w:hAnsi="Verdana" w:cs="宋体" w:hint="eastAsia"/>
          <w:kern w:val="0"/>
          <w:sz w:val="32"/>
          <w:szCs w:val="32"/>
        </w:rPr>
        <w:lastRenderedPageBreak/>
        <w:t>项目变更、</w:t>
      </w:r>
      <w:r>
        <w:rPr>
          <w:rFonts w:ascii="仿宋_GB2312" w:eastAsia="仿宋_GB2312" w:hAnsi="Verdana" w:cs="宋体"/>
          <w:kern w:val="0"/>
          <w:sz w:val="32"/>
          <w:szCs w:val="32"/>
        </w:rPr>
        <w:t>鉴定验收</w:t>
      </w:r>
      <w:r>
        <w:rPr>
          <w:rFonts w:ascii="仿宋_GB2312" w:eastAsia="仿宋_GB2312" w:hAnsi="Verdana" w:cs="宋体" w:hint="eastAsia"/>
          <w:kern w:val="0"/>
          <w:sz w:val="32"/>
          <w:szCs w:val="32"/>
        </w:rPr>
        <w:t>、</w:t>
      </w:r>
      <w:r>
        <w:rPr>
          <w:rFonts w:ascii="仿宋_GB2312" w:eastAsia="仿宋_GB2312" w:hAnsi="Verdana" w:cs="宋体"/>
          <w:kern w:val="0"/>
          <w:sz w:val="32"/>
          <w:szCs w:val="32"/>
        </w:rPr>
        <w:t>项目应用等</w:t>
      </w:r>
      <w:r>
        <w:rPr>
          <w:rFonts w:ascii="仿宋_GB2312" w:eastAsia="仿宋_GB2312" w:hAnsi="Verdana" w:cs="宋体" w:hint="eastAsia"/>
          <w:kern w:val="0"/>
          <w:sz w:val="32"/>
          <w:szCs w:val="32"/>
        </w:rPr>
        <w:t>项目管理</w:t>
      </w:r>
      <w:r>
        <w:rPr>
          <w:rFonts w:ascii="仿宋_GB2312" w:eastAsia="仿宋_GB2312" w:hAnsi="Verdana" w:cs="宋体"/>
          <w:kern w:val="0"/>
          <w:sz w:val="32"/>
          <w:szCs w:val="32"/>
        </w:rPr>
        <w:t>政策</w:t>
      </w:r>
      <w:r>
        <w:rPr>
          <w:rFonts w:ascii="仿宋_GB2312" w:eastAsia="仿宋_GB2312" w:hAnsi="Verdana" w:cs="宋体" w:hint="eastAsia"/>
          <w:kern w:val="0"/>
          <w:sz w:val="32"/>
          <w:szCs w:val="32"/>
        </w:rPr>
        <w:t>遵照</w:t>
      </w:r>
      <w:r>
        <w:rPr>
          <w:rFonts w:ascii="仿宋_GB2312" w:eastAsia="仿宋_GB2312" w:hAnsi="宋体" w:hint="eastAsia"/>
          <w:sz w:val="32"/>
          <w:szCs w:val="32"/>
        </w:rPr>
        <w:t>《</w:t>
      </w:r>
      <w:r w:rsidRPr="005E6657">
        <w:rPr>
          <w:rFonts w:ascii="仿宋_GB2312" w:eastAsia="仿宋_GB2312" w:hAnsi="宋体" w:hint="eastAsia"/>
          <w:sz w:val="32"/>
          <w:szCs w:val="32"/>
        </w:rPr>
        <w:t>山东省教育厅关于进一步加强本科高校教学改革研究项目管理工作的通知</w:t>
      </w:r>
      <w:r>
        <w:rPr>
          <w:rFonts w:ascii="仿宋_GB2312" w:eastAsia="仿宋_GB2312" w:hAnsi="宋体" w:hint="eastAsia"/>
          <w:sz w:val="32"/>
          <w:szCs w:val="32"/>
        </w:rPr>
        <w:t>》（</w:t>
      </w:r>
      <w:r w:rsidRPr="005E6657">
        <w:rPr>
          <w:rFonts w:ascii="仿宋_GB2312" w:eastAsia="仿宋_GB2312" w:hAnsi="宋体" w:hint="eastAsia"/>
          <w:sz w:val="32"/>
          <w:szCs w:val="32"/>
        </w:rPr>
        <w:t>鲁教高字</w:t>
      </w:r>
      <w:r w:rsidRPr="00E579B3">
        <w:rPr>
          <w:rFonts w:ascii="仿宋_GB2312" w:eastAsia="仿宋_GB2312" w:hAnsi="仿宋" w:hint="eastAsia"/>
          <w:sz w:val="32"/>
          <w:szCs w:val="32"/>
        </w:rPr>
        <w:t>〔201</w:t>
      </w:r>
      <w:r>
        <w:rPr>
          <w:rFonts w:ascii="仿宋_GB2312" w:eastAsia="仿宋_GB2312" w:hAnsi="仿宋"/>
          <w:sz w:val="32"/>
          <w:szCs w:val="32"/>
        </w:rPr>
        <w:t>5</w:t>
      </w:r>
      <w:r w:rsidRPr="00E579B3">
        <w:rPr>
          <w:rFonts w:ascii="仿宋_GB2312" w:eastAsia="仿宋_GB2312" w:hAnsi="仿宋" w:hint="eastAsia"/>
          <w:sz w:val="32"/>
          <w:szCs w:val="32"/>
        </w:rPr>
        <w:t>〕</w:t>
      </w:r>
      <w:r w:rsidRPr="005E6657">
        <w:rPr>
          <w:rFonts w:ascii="仿宋_GB2312" w:eastAsia="仿宋_GB2312" w:hAnsi="宋体" w:hint="eastAsia"/>
          <w:sz w:val="32"/>
          <w:szCs w:val="32"/>
        </w:rPr>
        <w:t>2号</w:t>
      </w:r>
      <w:r>
        <w:rPr>
          <w:rFonts w:ascii="仿宋_GB2312" w:eastAsia="仿宋_GB2312" w:hAnsi="宋体" w:hint="eastAsia"/>
          <w:sz w:val="32"/>
          <w:szCs w:val="32"/>
        </w:rPr>
        <w:t>）的</w:t>
      </w:r>
      <w:r>
        <w:rPr>
          <w:rFonts w:ascii="仿宋_GB2312" w:eastAsia="仿宋_GB2312" w:hAnsi="宋体"/>
          <w:sz w:val="32"/>
          <w:szCs w:val="32"/>
        </w:rPr>
        <w:t>相关</w:t>
      </w:r>
      <w:r>
        <w:rPr>
          <w:rFonts w:ascii="仿宋_GB2312" w:eastAsia="仿宋_GB2312" w:hAnsi="宋体" w:hint="eastAsia"/>
          <w:sz w:val="32"/>
          <w:szCs w:val="32"/>
        </w:rPr>
        <w:t>规定</w:t>
      </w:r>
      <w:r>
        <w:rPr>
          <w:rFonts w:ascii="仿宋_GB2312" w:eastAsia="仿宋_GB2312" w:hAnsi="宋体"/>
          <w:sz w:val="32"/>
          <w:szCs w:val="32"/>
        </w:rPr>
        <w:t>执行。</w:t>
      </w:r>
    </w:p>
    <w:p w:rsidR="006E3E30" w:rsidRPr="009D7EA5"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sidRPr="008824F2">
        <w:rPr>
          <w:rFonts w:ascii="仿宋_GB2312" w:eastAsia="仿宋_GB2312" w:hAnsi="Verdana" w:cs="宋体" w:hint="eastAsia"/>
          <w:kern w:val="0"/>
          <w:sz w:val="32"/>
          <w:szCs w:val="32"/>
        </w:rPr>
        <w:t>4.</w:t>
      </w:r>
      <w:r>
        <w:rPr>
          <w:rFonts w:ascii="仿宋_GB2312" w:eastAsia="仿宋_GB2312" w:hAnsi="Verdana" w:cs="宋体" w:hint="eastAsia"/>
          <w:kern w:val="0"/>
          <w:sz w:val="32"/>
          <w:szCs w:val="32"/>
        </w:rPr>
        <w:t>申报高校请于</w:t>
      </w:r>
      <w:smartTag w:uri="urn:schemas-microsoft-com:office:smarttags" w:element="chsdate">
        <w:smartTagPr>
          <w:attr w:name="Year" w:val="2016"/>
          <w:attr w:name="Month" w:val="12"/>
          <w:attr w:name="Day" w:val="20"/>
          <w:attr w:name="IsLunarDate" w:val="False"/>
          <w:attr w:name="IsROCDate" w:val="False"/>
        </w:smartTagPr>
        <w:r>
          <w:rPr>
            <w:rFonts w:ascii="仿宋_GB2312" w:eastAsia="仿宋_GB2312" w:hAnsi="Verdana" w:cs="宋体"/>
            <w:kern w:val="0"/>
            <w:sz w:val="32"/>
            <w:szCs w:val="32"/>
          </w:rPr>
          <w:t>12</w:t>
        </w:r>
        <w:r>
          <w:rPr>
            <w:rFonts w:ascii="仿宋_GB2312" w:eastAsia="仿宋_GB2312" w:hAnsi="Verdana" w:cs="宋体" w:hint="eastAsia"/>
            <w:kern w:val="0"/>
            <w:sz w:val="32"/>
            <w:szCs w:val="32"/>
          </w:rPr>
          <w:t>月</w:t>
        </w:r>
        <w:r>
          <w:rPr>
            <w:rFonts w:ascii="仿宋_GB2312" w:eastAsia="仿宋_GB2312" w:hAnsi="Verdana" w:cs="宋体"/>
            <w:kern w:val="0"/>
            <w:sz w:val="32"/>
            <w:szCs w:val="32"/>
          </w:rPr>
          <w:t>20</w:t>
        </w:r>
        <w:r>
          <w:rPr>
            <w:rFonts w:ascii="仿宋_GB2312" w:eastAsia="仿宋_GB2312" w:hAnsi="Verdana" w:cs="宋体" w:hint="eastAsia"/>
            <w:kern w:val="0"/>
            <w:sz w:val="32"/>
            <w:szCs w:val="32"/>
          </w:rPr>
          <w:t>日</w:t>
        </w:r>
      </w:smartTag>
      <w:r>
        <w:rPr>
          <w:rFonts w:ascii="仿宋_GB2312" w:eastAsia="仿宋_GB2312" w:hAnsi="Verdana" w:cs="宋体" w:hint="eastAsia"/>
          <w:kern w:val="0"/>
          <w:sz w:val="32"/>
          <w:szCs w:val="32"/>
        </w:rPr>
        <w:t>前，</w:t>
      </w:r>
      <w:r w:rsidRPr="00FE3C99">
        <w:rPr>
          <w:rFonts w:ascii="仿宋_GB2312" w:eastAsia="仿宋_GB2312" w:hAnsi="Verdana" w:cs="宋体" w:hint="eastAsia"/>
          <w:kern w:val="0"/>
          <w:sz w:val="32"/>
          <w:szCs w:val="32"/>
        </w:rPr>
        <w:t>报送《201</w:t>
      </w:r>
      <w:r w:rsidRPr="007D1272">
        <w:rPr>
          <w:rFonts w:ascii="仿宋_GB2312" w:eastAsia="仿宋_GB2312" w:hAnsi="Verdana" w:cs="宋体"/>
          <w:kern w:val="0"/>
          <w:sz w:val="32"/>
          <w:szCs w:val="32"/>
        </w:rPr>
        <w:t>6</w:t>
      </w:r>
      <w:r w:rsidRPr="00FE3C99">
        <w:rPr>
          <w:rFonts w:ascii="仿宋_GB2312" w:eastAsia="仿宋_GB2312" w:hAnsi="Verdana" w:cs="宋体" w:hint="eastAsia"/>
          <w:kern w:val="0"/>
          <w:sz w:val="32"/>
          <w:szCs w:val="32"/>
        </w:rPr>
        <w:t>年</w:t>
      </w:r>
      <w:r w:rsidRPr="00FE3C99">
        <w:rPr>
          <w:rFonts w:ascii="仿宋_GB2312" w:eastAsia="仿宋_GB2312" w:hAnsi="Verdana" w:cs="宋体"/>
          <w:kern w:val="0"/>
          <w:sz w:val="32"/>
          <w:szCs w:val="32"/>
        </w:rPr>
        <w:t>山</w:t>
      </w:r>
      <w:r w:rsidRPr="007D1272">
        <w:rPr>
          <w:rFonts w:ascii="仿宋_GB2312" w:eastAsia="仿宋_GB2312" w:hAnsi="Verdana" w:cs="宋体"/>
          <w:kern w:val="0"/>
          <w:sz w:val="32"/>
          <w:szCs w:val="32"/>
        </w:rPr>
        <w:t>东省</w:t>
      </w:r>
      <w:r w:rsidRPr="007D1272">
        <w:rPr>
          <w:rFonts w:ascii="仿宋_GB2312" w:eastAsia="仿宋_GB2312" w:hAnsi="Verdana" w:cs="宋体" w:hint="eastAsia"/>
          <w:kern w:val="0"/>
          <w:sz w:val="32"/>
          <w:szCs w:val="32"/>
        </w:rPr>
        <w:t>本科高校</w:t>
      </w:r>
      <w:r w:rsidRPr="007D1272">
        <w:rPr>
          <w:rFonts w:ascii="仿宋_GB2312" w:eastAsia="仿宋_GB2312" w:hAnsi="Verdana" w:cs="宋体"/>
          <w:kern w:val="0"/>
          <w:sz w:val="32"/>
          <w:szCs w:val="32"/>
        </w:rPr>
        <w:t>教学改革</w:t>
      </w:r>
      <w:r w:rsidRPr="007D1272">
        <w:rPr>
          <w:rFonts w:ascii="仿宋_GB2312" w:eastAsia="仿宋_GB2312" w:hAnsi="Verdana" w:cs="宋体" w:hint="eastAsia"/>
          <w:kern w:val="0"/>
          <w:sz w:val="32"/>
          <w:szCs w:val="32"/>
        </w:rPr>
        <w:t>研究项目推荐汇总表》（附件</w:t>
      </w:r>
      <w:r>
        <w:rPr>
          <w:rFonts w:ascii="仿宋_GB2312" w:eastAsia="仿宋_GB2312" w:hAnsi="Verdana" w:cs="宋体"/>
          <w:kern w:val="0"/>
          <w:sz w:val="32"/>
          <w:szCs w:val="32"/>
        </w:rPr>
        <w:t>3</w:t>
      </w:r>
      <w:r w:rsidRPr="00FE3C99">
        <w:rPr>
          <w:rFonts w:ascii="仿宋_GB2312" w:eastAsia="仿宋_GB2312" w:hAnsi="Verdana" w:cs="宋体" w:hint="eastAsia"/>
          <w:kern w:val="0"/>
          <w:sz w:val="32"/>
          <w:szCs w:val="32"/>
        </w:rPr>
        <w:t>）</w:t>
      </w:r>
      <w:r w:rsidRPr="009D7EA5">
        <w:rPr>
          <w:rFonts w:ascii="仿宋_GB2312" w:eastAsia="仿宋_GB2312" w:hAnsi="Verdana" w:cs="宋体" w:hint="eastAsia"/>
          <w:kern w:val="0"/>
          <w:sz w:val="32"/>
          <w:szCs w:val="32"/>
        </w:rPr>
        <w:t>电子版和</w:t>
      </w:r>
      <w:r>
        <w:rPr>
          <w:rFonts w:ascii="仿宋_GB2312" w:eastAsia="仿宋_GB2312" w:hAnsi="Verdana" w:cs="宋体" w:hint="eastAsia"/>
          <w:kern w:val="0"/>
          <w:sz w:val="32"/>
          <w:szCs w:val="32"/>
        </w:rPr>
        <w:t>纸质版（一式1份，加盖学校公章）</w:t>
      </w:r>
      <w:r w:rsidRPr="009D7EA5">
        <w:rPr>
          <w:rFonts w:ascii="仿宋_GB2312" w:eastAsia="仿宋_GB2312" w:hAnsi="Verdana" w:cs="宋体" w:hint="eastAsia"/>
          <w:kern w:val="0"/>
          <w:sz w:val="32"/>
          <w:szCs w:val="32"/>
        </w:rPr>
        <w:t>；</w:t>
      </w:r>
      <w:smartTag w:uri="urn:schemas-microsoft-com:office:smarttags" w:element="chsdate">
        <w:smartTagPr>
          <w:attr w:name="Year" w:val="2016"/>
          <w:attr w:name="Month" w:val="12"/>
          <w:attr w:name="Day" w:val="21"/>
          <w:attr w:name="IsLunarDate" w:val="False"/>
          <w:attr w:name="IsROCDate" w:val="False"/>
        </w:smartTagPr>
        <w:r>
          <w:rPr>
            <w:rFonts w:ascii="仿宋_GB2312" w:eastAsia="仿宋_GB2312" w:hAnsi="Verdana" w:cs="宋体"/>
            <w:kern w:val="0"/>
            <w:sz w:val="32"/>
            <w:szCs w:val="32"/>
          </w:rPr>
          <w:t>12</w:t>
        </w:r>
        <w:r w:rsidRPr="009D7EA5">
          <w:rPr>
            <w:rFonts w:ascii="仿宋_GB2312" w:eastAsia="仿宋_GB2312" w:hAnsi="Verdana" w:cs="宋体" w:hint="eastAsia"/>
            <w:kern w:val="0"/>
            <w:sz w:val="32"/>
            <w:szCs w:val="32"/>
          </w:rPr>
          <w:t>月</w:t>
        </w:r>
        <w:r>
          <w:rPr>
            <w:rFonts w:ascii="仿宋_GB2312" w:eastAsia="仿宋_GB2312" w:hAnsi="Verdana" w:cs="宋体" w:hint="eastAsia"/>
            <w:kern w:val="0"/>
            <w:sz w:val="32"/>
            <w:szCs w:val="32"/>
          </w:rPr>
          <w:t>2</w:t>
        </w:r>
        <w:r>
          <w:rPr>
            <w:rFonts w:ascii="仿宋_GB2312" w:eastAsia="仿宋_GB2312" w:hAnsi="Verdana" w:cs="宋体"/>
            <w:kern w:val="0"/>
            <w:sz w:val="32"/>
            <w:szCs w:val="32"/>
          </w:rPr>
          <w:t>1</w:t>
        </w:r>
        <w:r>
          <w:rPr>
            <w:rFonts w:ascii="仿宋_GB2312" w:eastAsia="仿宋_GB2312" w:hAnsi="Verdana" w:cs="宋体" w:hint="eastAsia"/>
            <w:kern w:val="0"/>
            <w:sz w:val="32"/>
            <w:szCs w:val="32"/>
          </w:rPr>
          <w:t>日</w:t>
        </w:r>
      </w:smartTag>
      <w:r w:rsidRPr="009D7EA5">
        <w:rPr>
          <w:rFonts w:ascii="仿宋_GB2312" w:eastAsia="仿宋_GB2312" w:hAnsi="Verdana" w:cs="宋体" w:hint="eastAsia"/>
          <w:kern w:val="0"/>
          <w:sz w:val="32"/>
          <w:szCs w:val="32"/>
        </w:rPr>
        <w:t>至</w:t>
      </w:r>
      <w:r>
        <w:rPr>
          <w:rFonts w:ascii="仿宋_GB2312" w:eastAsia="仿宋_GB2312" w:hAnsi="Verdana" w:cs="宋体" w:hint="eastAsia"/>
          <w:kern w:val="0"/>
          <w:sz w:val="32"/>
          <w:szCs w:val="32"/>
        </w:rPr>
        <w:t>2</w:t>
      </w:r>
      <w:r>
        <w:rPr>
          <w:rFonts w:ascii="仿宋_GB2312" w:eastAsia="仿宋_GB2312" w:hAnsi="Verdana" w:cs="宋体"/>
          <w:kern w:val="0"/>
          <w:sz w:val="32"/>
          <w:szCs w:val="32"/>
        </w:rPr>
        <w:t>6</w:t>
      </w:r>
      <w:r w:rsidRPr="009D7EA5">
        <w:rPr>
          <w:rFonts w:ascii="仿宋_GB2312" w:eastAsia="仿宋_GB2312" w:hAnsi="Verdana" w:cs="宋体" w:hint="eastAsia"/>
          <w:kern w:val="0"/>
          <w:sz w:val="32"/>
          <w:szCs w:val="32"/>
        </w:rPr>
        <w:t>日，提交申报材料电子版（登陆山东高教</w:t>
      </w:r>
      <w:r>
        <w:rPr>
          <w:rFonts w:ascii="仿宋_GB2312" w:eastAsia="仿宋_GB2312" w:hAnsi="Verdana" w:cs="宋体" w:hint="eastAsia"/>
          <w:kern w:val="0"/>
          <w:sz w:val="32"/>
          <w:szCs w:val="32"/>
        </w:rPr>
        <w:t>网站</w:t>
      </w:r>
      <w:r w:rsidRPr="009D7EA5">
        <w:rPr>
          <w:rFonts w:ascii="仿宋_GB2312" w:eastAsia="仿宋_GB2312" w:hAnsi="Verdana" w:cs="宋体" w:hint="eastAsia"/>
          <w:kern w:val="0"/>
          <w:sz w:val="32"/>
          <w:szCs w:val="32"/>
        </w:rPr>
        <w:t>www.sdhe.gov.cn，通过“管理平台”的“教改项目”进入系统，提交申报材料），逾期视为放弃。</w:t>
      </w:r>
    </w:p>
    <w:p w:rsidR="006E3E30" w:rsidRDefault="006E3E30" w:rsidP="006E3E30">
      <w:pPr>
        <w:spacing w:line="560" w:lineRule="exact"/>
        <w:ind w:firstLineChars="200" w:firstLine="640"/>
        <w:rPr>
          <w:rFonts w:ascii="黑体" w:eastAsia="黑体" w:hAnsi="黑体"/>
          <w:sz w:val="32"/>
          <w:szCs w:val="32"/>
        </w:rPr>
      </w:pPr>
      <w:r>
        <w:rPr>
          <w:rFonts w:ascii="黑体" w:eastAsia="黑体" w:hAnsi="黑体" w:hint="eastAsia"/>
          <w:sz w:val="32"/>
          <w:szCs w:val="32"/>
        </w:rPr>
        <w:t>二</w:t>
      </w:r>
      <w:r w:rsidRPr="002D448F">
        <w:rPr>
          <w:rFonts w:ascii="黑体" w:eastAsia="黑体" w:hAnsi="黑体" w:hint="eastAsia"/>
          <w:sz w:val="32"/>
          <w:szCs w:val="32"/>
        </w:rPr>
        <w:t>、</w:t>
      </w:r>
      <w:r>
        <w:rPr>
          <w:rFonts w:ascii="黑体" w:eastAsia="黑体" w:hAnsi="黑体" w:hint="eastAsia"/>
          <w:sz w:val="32"/>
          <w:szCs w:val="32"/>
        </w:rPr>
        <w:t>201</w:t>
      </w:r>
      <w:r>
        <w:rPr>
          <w:rFonts w:ascii="黑体" w:eastAsia="黑体" w:hAnsi="黑体"/>
          <w:sz w:val="32"/>
          <w:szCs w:val="32"/>
        </w:rPr>
        <w:t>2</w:t>
      </w:r>
      <w:r>
        <w:rPr>
          <w:rFonts w:ascii="黑体" w:eastAsia="黑体" w:hAnsi="黑体" w:hint="eastAsia"/>
          <w:sz w:val="32"/>
          <w:szCs w:val="32"/>
        </w:rPr>
        <w:t>年度</w:t>
      </w:r>
      <w:r>
        <w:rPr>
          <w:rFonts w:ascii="黑体" w:eastAsia="黑体" w:hAnsi="黑体"/>
          <w:sz w:val="32"/>
          <w:szCs w:val="32"/>
        </w:rPr>
        <w:t>省级教改项目</w:t>
      </w:r>
      <w:r>
        <w:rPr>
          <w:rFonts w:ascii="黑体" w:eastAsia="黑体" w:hAnsi="黑体" w:hint="eastAsia"/>
          <w:sz w:val="32"/>
          <w:szCs w:val="32"/>
        </w:rPr>
        <w:t>结项材料</w:t>
      </w:r>
      <w:r>
        <w:rPr>
          <w:rFonts w:ascii="黑体" w:eastAsia="黑体" w:hAnsi="黑体"/>
          <w:sz w:val="32"/>
          <w:szCs w:val="32"/>
        </w:rPr>
        <w:t>报送</w:t>
      </w:r>
    </w:p>
    <w:p w:rsidR="006E3E30"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sidRPr="00EE4622">
        <w:rPr>
          <w:rFonts w:ascii="仿宋_GB2312" w:eastAsia="仿宋_GB2312" w:hAnsi="Verdana" w:cs="宋体"/>
          <w:kern w:val="0"/>
          <w:sz w:val="32"/>
          <w:szCs w:val="32"/>
        </w:rPr>
        <w:t>结项验收和成果鉴定是项目执行过程的重要环节，是对研究和实践成果分析、总结和提高的重要措施，对促进成果的应用、交流和推广，进一步推动深入研究与实践具有重要意义。各</w:t>
      </w:r>
      <w:r>
        <w:rPr>
          <w:rFonts w:ascii="仿宋_GB2312" w:eastAsia="仿宋_GB2312" w:hAnsi="Verdana" w:cs="宋体" w:hint="eastAsia"/>
          <w:kern w:val="0"/>
          <w:sz w:val="32"/>
          <w:szCs w:val="32"/>
        </w:rPr>
        <w:t>高校</w:t>
      </w:r>
      <w:r>
        <w:rPr>
          <w:rFonts w:ascii="仿宋_GB2312" w:eastAsia="仿宋_GB2312" w:hAnsi="Verdana" w:cs="宋体"/>
          <w:kern w:val="0"/>
          <w:sz w:val="32"/>
          <w:szCs w:val="32"/>
        </w:rPr>
        <w:t>应</w:t>
      </w:r>
      <w:r w:rsidRPr="00EE4622">
        <w:rPr>
          <w:rFonts w:ascii="仿宋_GB2312" w:eastAsia="仿宋_GB2312" w:hAnsi="Verdana" w:cs="宋体"/>
          <w:kern w:val="0"/>
          <w:sz w:val="32"/>
          <w:szCs w:val="32"/>
        </w:rPr>
        <w:t>高度重视、精心组织，切实做好</w:t>
      </w:r>
      <w:r>
        <w:rPr>
          <w:rFonts w:ascii="仿宋_GB2312" w:eastAsia="仿宋_GB2312" w:hAnsi="Verdana" w:cs="宋体" w:hint="eastAsia"/>
          <w:kern w:val="0"/>
          <w:sz w:val="32"/>
          <w:szCs w:val="32"/>
        </w:rPr>
        <w:t>各项目</w:t>
      </w:r>
      <w:r>
        <w:rPr>
          <w:rFonts w:ascii="仿宋_GB2312" w:eastAsia="仿宋_GB2312" w:hAnsi="Verdana" w:cs="宋体"/>
          <w:kern w:val="0"/>
          <w:sz w:val="32"/>
          <w:szCs w:val="32"/>
        </w:rPr>
        <w:t>的</w:t>
      </w:r>
      <w:r w:rsidRPr="00EE4622">
        <w:rPr>
          <w:rFonts w:ascii="仿宋_GB2312" w:eastAsia="仿宋_GB2312" w:hAnsi="Verdana" w:cs="宋体"/>
          <w:kern w:val="0"/>
          <w:sz w:val="32"/>
          <w:szCs w:val="32"/>
        </w:rPr>
        <w:t>结项验收和成果鉴定工作，促进教学改革不断深入，推动教学质量不断提高。</w:t>
      </w:r>
    </w:p>
    <w:p w:rsidR="006E3E30" w:rsidRPr="00EE4622" w:rsidRDefault="006E3E30" w:rsidP="006E3E30">
      <w:pPr>
        <w:tabs>
          <w:tab w:val="left" w:pos="2275"/>
        </w:tabs>
        <w:spacing w:line="56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请各高校于</w:t>
      </w:r>
      <w:smartTag w:uri="urn:schemas-microsoft-com:office:smarttags" w:element="chsdate">
        <w:smartTagPr>
          <w:attr w:name="Year" w:val="2016"/>
          <w:attr w:name="Month" w:val="12"/>
          <w:attr w:name="Day" w:val="20"/>
          <w:attr w:name="IsLunarDate" w:val="False"/>
          <w:attr w:name="IsROCDate" w:val="False"/>
        </w:smartTagPr>
        <w:r>
          <w:rPr>
            <w:rFonts w:ascii="仿宋_GB2312" w:eastAsia="仿宋_GB2312" w:hAnsi="Verdana" w:cs="宋体" w:hint="eastAsia"/>
            <w:kern w:val="0"/>
            <w:sz w:val="32"/>
            <w:szCs w:val="32"/>
          </w:rPr>
          <w:t>1</w:t>
        </w:r>
        <w:r>
          <w:rPr>
            <w:rFonts w:ascii="仿宋_GB2312" w:eastAsia="仿宋_GB2312" w:hAnsi="Verdana" w:cs="宋体"/>
            <w:kern w:val="0"/>
            <w:sz w:val="32"/>
            <w:szCs w:val="32"/>
          </w:rPr>
          <w:t>2</w:t>
        </w:r>
        <w:r>
          <w:rPr>
            <w:rFonts w:ascii="仿宋_GB2312" w:eastAsia="仿宋_GB2312" w:hAnsi="Verdana" w:cs="宋体" w:hint="eastAsia"/>
            <w:kern w:val="0"/>
            <w:sz w:val="32"/>
            <w:szCs w:val="32"/>
          </w:rPr>
          <w:t>月</w:t>
        </w:r>
        <w:r>
          <w:rPr>
            <w:rFonts w:ascii="仿宋_GB2312" w:eastAsia="仿宋_GB2312" w:hAnsi="Verdana" w:cs="宋体"/>
            <w:kern w:val="0"/>
            <w:sz w:val="32"/>
            <w:szCs w:val="32"/>
          </w:rPr>
          <w:t>2</w:t>
        </w:r>
        <w:r>
          <w:rPr>
            <w:rFonts w:ascii="仿宋_GB2312" w:eastAsia="仿宋_GB2312" w:hAnsi="Verdana" w:cs="宋体" w:hint="eastAsia"/>
            <w:kern w:val="0"/>
            <w:sz w:val="32"/>
            <w:szCs w:val="32"/>
          </w:rPr>
          <w:t>0日前</w:t>
        </w:r>
      </w:smartTag>
      <w:r>
        <w:rPr>
          <w:rFonts w:ascii="仿宋_GB2312" w:eastAsia="仿宋_GB2312" w:hAnsi="Verdana" w:cs="宋体" w:hint="eastAsia"/>
          <w:kern w:val="0"/>
          <w:sz w:val="32"/>
          <w:szCs w:val="32"/>
        </w:rPr>
        <w:t>，报送本校组织开展2012年度省级</w:t>
      </w:r>
      <w:r>
        <w:rPr>
          <w:rFonts w:ascii="仿宋_GB2312" w:eastAsia="仿宋_GB2312" w:hAnsi="Verdana" w:cs="宋体"/>
          <w:kern w:val="0"/>
          <w:sz w:val="32"/>
          <w:szCs w:val="32"/>
        </w:rPr>
        <w:t>教改项目验收</w:t>
      </w:r>
      <w:r>
        <w:rPr>
          <w:rFonts w:ascii="仿宋_GB2312" w:eastAsia="仿宋_GB2312" w:hAnsi="Verdana" w:cs="宋体" w:hint="eastAsia"/>
          <w:kern w:val="0"/>
          <w:sz w:val="32"/>
          <w:szCs w:val="32"/>
        </w:rPr>
        <w:t>工作的</w:t>
      </w:r>
      <w:r>
        <w:rPr>
          <w:rFonts w:ascii="仿宋_GB2312" w:eastAsia="仿宋_GB2312" w:hAnsi="Verdana" w:cs="宋体"/>
          <w:kern w:val="0"/>
          <w:sz w:val="32"/>
          <w:szCs w:val="32"/>
        </w:rPr>
        <w:t>总结报告，以及</w:t>
      </w:r>
      <w:r>
        <w:rPr>
          <w:rFonts w:ascii="仿宋_GB2312" w:eastAsia="仿宋_GB2312" w:hAnsi="Verdana" w:cs="宋体" w:hint="eastAsia"/>
          <w:kern w:val="0"/>
          <w:sz w:val="32"/>
          <w:szCs w:val="32"/>
        </w:rPr>
        <w:t>各省级</w:t>
      </w:r>
      <w:r>
        <w:rPr>
          <w:rFonts w:ascii="仿宋_GB2312" w:eastAsia="仿宋_GB2312" w:hAnsi="Verdana" w:cs="宋体"/>
          <w:kern w:val="0"/>
          <w:sz w:val="32"/>
          <w:szCs w:val="32"/>
        </w:rPr>
        <w:t>项目的</w:t>
      </w:r>
      <w:r>
        <w:rPr>
          <w:rFonts w:ascii="仿宋_GB2312" w:eastAsia="仿宋_GB2312" w:hAnsi="Verdana" w:cs="宋体" w:hint="eastAsia"/>
          <w:kern w:val="0"/>
          <w:sz w:val="32"/>
          <w:szCs w:val="32"/>
        </w:rPr>
        <w:t>结项</w:t>
      </w:r>
      <w:r>
        <w:rPr>
          <w:rFonts w:ascii="仿宋_GB2312" w:eastAsia="仿宋_GB2312" w:hAnsi="Verdana" w:cs="宋体"/>
          <w:kern w:val="0"/>
          <w:sz w:val="32"/>
          <w:szCs w:val="32"/>
        </w:rPr>
        <w:t>验收与成果鉴定材料</w:t>
      </w:r>
      <w:r>
        <w:rPr>
          <w:rFonts w:ascii="仿宋_GB2312" w:eastAsia="仿宋_GB2312" w:hAnsi="Verdana" w:cs="宋体" w:hint="eastAsia"/>
          <w:kern w:val="0"/>
          <w:sz w:val="32"/>
          <w:szCs w:val="32"/>
        </w:rPr>
        <w:t>（</w:t>
      </w:r>
      <w:r>
        <w:rPr>
          <w:rFonts w:ascii="仿宋_GB2312" w:eastAsia="仿宋_GB2312" w:hAnsi="Verdana" w:cs="宋体"/>
          <w:kern w:val="0"/>
          <w:sz w:val="32"/>
          <w:szCs w:val="32"/>
        </w:rPr>
        <w:t>一式3份</w:t>
      </w:r>
      <w:r>
        <w:rPr>
          <w:rFonts w:ascii="仿宋_GB2312" w:eastAsia="仿宋_GB2312" w:hAnsi="Verdana" w:cs="宋体" w:hint="eastAsia"/>
          <w:kern w:val="0"/>
          <w:sz w:val="32"/>
          <w:szCs w:val="32"/>
        </w:rPr>
        <w:t>），</w:t>
      </w:r>
      <w:hyperlink r:id="rId6" w:history="1">
        <w:r w:rsidRPr="0032708F">
          <w:rPr>
            <w:rFonts w:ascii="仿宋_GB2312" w:eastAsia="仿宋_GB2312" w:hAnsi="Verdana" w:cs="宋体"/>
            <w:kern w:val="0"/>
            <w:sz w:val="32"/>
            <w:szCs w:val="32"/>
          </w:rPr>
          <w:t>总结报告</w:t>
        </w:r>
        <w:r>
          <w:rPr>
            <w:rFonts w:ascii="仿宋_GB2312" w:eastAsia="仿宋_GB2312" w:hAnsi="Verdana" w:cs="宋体" w:hint="eastAsia"/>
            <w:kern w:val="0"/>
            <w:sz w:val="32"/>
            <w:szCs w:val="32"/>
          </w:rPr>
          <w:t>同时报送</w:t>
        </w:r>
        <w:r w:rsidRPr="0032708F">
          <w:rPr>
            <w:rFonts w:ascii="仿宋_GB2312" w:eastAsia="仿宋_GB2312" w:hAnsi="Verdana" w:cs="宋体"/>
            <w:kern w:val="0"/>
            <w:sz w:val="32"/>
            <w:szCs w:val="32"/>
          </w:rPr>
          <w:t>电子版</w:t>
        </w:r>
      </w:hyperlink>
      <w:r w:rsidRPr="0032708F">
        <w:rPr>
          <w:rFonts w:ascii="仿宋_GB2312" w:eastAsia="仿宋_GB2312" w:hAnsi="Verdana" w:cs="宋体" w:hint="eastAsia"/>
          <w:kern w:val="0"/>
          <w:sz w:val="32"/>
          <w:szCs w:val="32"/>
        </w:rPr>
        <w:t>。</w:t>
      </w:r>
    </w:p>
    <w:p w:rsidR="006E3E30" w:rsidRDefault="006E3E30" w:rsidP="006E3E30">
      <w:pPr>
        <w:tabs>
          <w:tab w:val="left" w:pos="2275"/>
        </w:tabs>
        <w:spacing w:line="560" w:lineRule="exact"/>
        <w:ind w:firstLineChars="200" w:firstLine="640"/>
        <w:rPr>
          <w:rFonts w:ascii="仿宋_GB2312" w:eastAsia="仿宋_GB2312" w:hAnsi="仿宋_GB2312" w:cs="Arial" w:hint="eastAsia"/>
          <w:color w:val="000000"/>
          <w:sz w:val="32"/>
          <w:szCs w:val="21"/>
        </w:rPr>
      </w:pPr>
      <w:r>
        <w:rPr>
          <w:rFonts w:ascii="仿宋_GB2312" w:eastAsia="仿宋_GB2312" w:hAnsi="Verdana" w:cs="宋体" w:hint="eastAsia"/>
          <w:kern w:val="0"/>
          <w:sz w:val="32"/>
          <w:szCs w:val="32"/>
        </w:rPr>
        <w:t>以上工作有关事宜请与我</w:t>
      </w:r>
      <w:r>
        <w:rPr>
          <w:rFonts w:ascii="仿宋_GB2312" w:eastAsia="仿宋_GB2312" w:hAnsi="Verdana" w:cs="宋体"/>
          <w:kern w:val="0"/>
          <w:sz w:val="32"/>
          <w:szCs w:val="32"/>
        </w:rPr>
        <w:t>厅高等教育处联系，</w:t>
      </w:r>
      <w:r>
        <w:rPr>
          <w:rFonts w:ascii="仿宋_GB2312" w:eastAsia="仿宋_GB2312" w:hAnsi="Verdana" w:cs="宋体" w:hint="eastAsia"/>
          <w:kern w:val="0"/>
          <w:sz w:val="32"/>
          <w:szCs w:val="32"/>
        </w:rPr>
        <w:t>联系人：贾斐、郭念峰，电话：0531-81916530、8191</w:t>
      </w:r>
      <w:r>
        <w:rPr>
          <w:rFonts w:ascii="仿宋_GB2312" w:eastAsia="仿宋_GB2312" w:hAnsi="Verdana" w:cs="宋体"/>
          <w:kern w:val="0"/>
          <w:sz w:val="32"/>
          <w:szCs w:val="32"/>
        </w:rPr>
        <w:t>6679</w:t>
      </w:r>
      <w:r>
        <w:rPr>
          <w:rFonts w:ascii="仿宋_GB2312" w:eastAsia="仿宋_GB2312" w:hAnsi="Verdana" w:cs="宋体" w:hint="eastAsia"/>
          <w:kern w:val="0"/>
          <w:sz w:val="32"/>
          <w:szCs w:val="32"/>
        </w:rPr>
        <w:t>，电子</w:t>
      </w:r>
      <w:r>
        <w:rPr>
          <w:rFonts w:ascii="仿宋_GB2312" w:eastAsia="仿宋_GB2312" w:hint="eastAsia"/>
          <w:sz w:val="32"/>
          <w:szCs w:val="32"/>
        </w:rPr>
        <w:t>邮箱：</w:t>
      </w:r>
      <w:r w:rsidRPr="0032708F">
        <w:rPr>
          <w:rFonts w:ascii="仿宋_GB2312" w:eastAsia="仿宋_GB2312" w:hint="eastAsia"/>
          <w:sz w:val="32"/>
          <w:szCs w:val="32"/>
        </w:rPr>
        <w:t>sdgjc</w:t>
      </w:r>
      <w:r w:rsidRPr="0032708F">
        <w:rPr>
          <w:rFonts w:ascii="仿宋_GB2312" w:eastAsia="仿宋_GB2312"/>
          <w:sz w:val="32"/>
          <w:szCs w:val="32"/>
        </w:rPr>
        <w:t>1109</w:t>
      </w:r>
      <w:r w:rsidRPr="006E3E30">
        <w:rPr>
          <w:rFonts w:eastAsia="仿宋_GB2312"/>
          <w:sz w:val="32"/>
          <w:szCs w:val="32"/>
        </w:rPr>
        <w:t>@</w:t>
      </w:r>
      <w:r w:rsidRPr="0032708F">
        <w:rPr>
          <w:rFonts w:ascii="仿宋_GB2312" w:eastAsia="仿宋_GB2312" w:hint="eastAsia"/>
          <w:sz w:val="32"/>
          <w:szCs w:val="32"/>
        </w:rPr>
        <w:t>163.com</w:t>
      </w:r>
      <w:r>
        <w:rPr>
          <w:rFonts w:ascii="仿宋_GB2312" w:eastAsia="仿宋_GB2312" w:hint="eastAsia"/>
          <w:sz w:val="32"/>
          <w:szCs w:val="32"/>
        </w:rPr>
        <w:t>，邮寄</w:t>
      </w:r>
      <w:r w:rsidRPr="0066149F">
        <w:rPr>
          <w:rFonts w:ascii="仿宋_GB2312" w:eastAsia="仿宋_GB2312" w:hAnsi="仿宋_GB2312" w:cs="Arial" w:hint="eastAsia"/>
          <w:color w:val="000000"/>
          <w:sz w:val="32"/>
          <w:szCs w:val="21"/>
        </w:rPr>
        <w:t>地址：济南市文化西路29号，邮编：</w:t>
      </w:r>
      <w:r w:rsidRPr="0066149F">
        <w:rPr>
          <w:rFonts w:ascii="仿宋_GB2312" w:eastAsia="仿宋_GB2312" w:hAnsi="仿宋_GB2312" w:cs="Arial" w:hint="eastAsia"/>
          <w:color w:val="000000"/>
          <w:sz w:val="32"/>
          <w:szCs w:val="21"/>
        </w:rPr>
        <w:lastRenderedPageBreak/>
        <w:t>250011</w:t>
      </w:r>
      <w:r>
        <w:rPr>
          <w:rFonts w:ascii="仿宋_GB2312" w:eastAsia="仿宋_GB2312" w:hAnsi="仿宋_GB2312" w:cs="Arial" w:hint="eastAsia"/>
          <w:color w:val="000000"/>
          <w:sz w:val="32"/>
          <w:szCs w:val="21"/>
        </w:rPr>
        <w:t>。</w:t>
      </w:r>
    </w:p>
    <w:p w:rsidR="006E3E30" w:rsidRPr="00F709DE" w:rsidRDefault="006E3E30" w:rsidP="006E3E30">
      <w:pPr>
        <w:tabs>
          <w:tab w:val="left" w:pos="2275"/>
        </w:tabs>
        <w:spacing w:line="560" w:lineRule="exact"/>
        <w:ind w:firstLineChars="200" w:firstLine="640"/>
        <w:jc w:val="left"/>
        <w:rPr>
          <w:rFonts w:ascii="仿宋_GB2312" w:eastAsia="仿宋_GB2312"/>
          <w:sz w:val="32"/>
          <w:szCs w:val="32"/>
        </w:rPr>
      </w:pPr>
      <w:r w:rsidRPr="00DD73ED">
        <w:rPr>
          <w:rFonts w:ascii="仿宋_GB2312" w:eastAsia="仿宋_GB2312" w:hint="eastAsia"/>
          <w:sz w:val="32"/>
          <w:szCs w:val="32"/>
        </w:rPr>
        <w:t>附</w:t>
      </w:r>
      <w:r w:rsidRPr="00AD177E">
        <w:rPr>
          <w:rFonts w:ascii="仿宋_GB2312" w:eastAsia="仿宋_GB2312" w:hAnsi="Verdana" w:cs="宋体" w:hint="eastAsia"/>
          <w:kern w:val="0"/>
          <w:sz w:val="32"/>
          <w:szCs w:val="32"/>
        </w:rPr>
        <w:t>件：</w:t>
      </w:r>
      <w:r>
        <w:rPr>
          <w:rFonts w:ascii="仿宋_GB2312" w:eastAsia="仿宋_GB2312" w:hAnsi="Verdana" w:cs="宋体" w:hint="eastAsia"/>
          <w:kern w:val="0"/>
          <w:sz w:val="32"/>
          <w:szCs w:val="32"/>
        </w:rPr>
        <w:t>1.</w:t>
      </w:r>
      <w:r w:rsidRPr="006E3E30">
        <w:rPr>
          <w:rFonts w:ascii="仿宋_GB2312" w:eastAsia="仿宋_GB2312" w:hint="eastAsia"/>
          <w:spacing w:val="-4"/>
          <w:sz w:val="32"/>
          <w:szCs w:val="32"/>
        </w:rPr>
        <w:t>201</w:t>
      </w:r>
      <w:r w:rsidRPr="006E3E30">
        <w:rPr>
          <w:rFonts w:ascii="仿宋_GB2312" w:eastAsia="仿宋_GB2312"/>
          <w:spacing w:val="-4"/>
          <w:sz w:val="32"/>
          <w:szCs w:val="32"/>
        </w:rPr>
        <w:t>6</w:t>
      </w:r>
      <w:r w:rsidRPr="006E3E30">
        <w:rPr>
          <w:rFonts w:ascii="仿宋_GB2312" w:eastAsia="仿宋_GB2312" w:hint="eastAsia"/>
          <w:spacing w:val="-4"/>
          <w:sz w:val="32"/>
          <w:szCs w:val="32"/>
        </w:rPr>
        <w:t>年山东省</w:t>
      </w:r>
      <w:r w:rsidRPr="006E3E30">
        <w:rPr>
          <w:rFonts w:ascii="仿宋_GB2312" w:eastAsia="仿宋_GB2312" w:hAnsi="宋体" w:hint="eastAsia"/>
          <w:spacing w:val="-4"/>
          <w:sz w:val="32"/>
          <w:szCs w:val="32"/>
        </w:rPr>
        <w:t>本科高校教学改革研究项目</w:t>
      </w:r>
      <w:r w:rsidRPr="006E3E30">
        <w:rPr>
          <w:rFonts w:ascii="仿宋_GB2312" w:eastAsia="仿宋_GB2312" w:hint="eastAsia"/>
          <w:spacing w:val="-4"/>
          <w:sz w:val="32"/>
          <w:szCs w:val="32"/>
        </w:rPr>
        <w:t>立项指南</w:t>
      </w:r>
    </w:p>
    <w:p w:rsidR="006E3E30" w:rsidRPr="00D96CA9" w:rsidRDefault="006E3E30" w:rsidP="006E3E30">
      <w:pPr>
        <w:tabs>
          <w:tab w:val="left" w:pos="2275"/>
        </w:tabs>
        <w:spacing w:line="560" w:lineRule="exact"/>
        <w:ind w:leftChars="304" w:left="1918" w:hangingChars="400" w:hanging="1280"/>
        <w:jc w:val="left"/>
        <w:rPr>
          <w:rFonts w:ascii="仿宋_GB2312" w:eastAsia="仿宋_GB2312" w:hAnsi="Verdana" w:cs="宋体"/>
          <w:kern w:val="0"/>
          <w:sz w:val="32"/>
          <w:szCs w:val="32"/>
        </w:rPr>
      </w:pPr>
      <w:r>
        <w:rPr>
          <w:rFonts w:ascii="仿宋_GB2312" w:eastAsia="仿宋_GB2312" w:hint="eastAsia"/>
          <w:sz w:val="32"/>
          <w:szCs w:val="32"/>
        </w:rPr>
        <w:t xml:space="preserve">      2</w:t>
      </w:r>
      <w:r w:rsidRPr="00F709DE">
        <w:rPr>
          <w:rFonts w:ascii="仿宋_GB2312" w:eastAsia="仿宋_GB2312" w:hint="eastAsia"/>
          <w:sz w:val="32"/>
          <w:szCs w:val="32"/>
        </w:rPr>
        <w:t>.</w:t>
      </w:r>
      <w:r>
        <w:rPr>
          <w:rFonts w:ascii="仿宋_GB2312" w:eastAsia="仿宋_GB2312" w:hint="eastAsia"/>
          <w:sz w:val="32"/>
          <w:szCs w:val="32"/>
        </w:rPr>
        <w:t>201</w:t>
      </w:r>
      <w:r>
        <w:rPr>
          <w:rFonts w:ascii="仿宋_GB2312" w:eastAsia="仿宋_GB2312"/>
          <w:sz w:val="32"/>
          <w:szCs w:val="32"/>
        </w:rPr>
        <w:t>6</w:t>
      </w:r>
      <w:r>
        <w:rPr>
          <w:rFonts w:ascii="仿宋_GB2312" w:eastAsia="仿宋_GB2312" w:hint="eastAsia"/>
          <w:sz w:val="32"/>
          <w:szCs w:val="32"/>
        </w:rPr>
        <w:t>年</w:t>
      </w:r>
      <w:r w:rsidRPr="00F709DE">
        <w:rPr>
          <w:rFonts w:ascii="仿宋_GB2312" w:eastAsia="仿宋_GB2312"/>
          <w:sz w:val="32"/>
          <w:szCs w:val="32"/>
        </w:rPr>
        <w:t>山东省</w:t>
      </w:r>
      <w:r w:rsidRPr="00F709DE">
        <w:rPr>
          <w:rFonts w:ascii="仿宋_GB2312" w:eastAsia="仿宋_GB2312" w:hint="eastAsia"/>
          <w:sz w:val="32"/>
          <w:szCs w:val="32"/>
        </w:rPr>
        <w:t>本科高校</w:t>
      </w:r>
      <w:r w:rsidRPr="00F709DE">
        <w:rPr>
          <w:rFonts w:ascii="仿宋_GB2312" w:eastAsia="仿宋_GB2312"/>
          <w:sz w:val="32"/>
          <w:szCs w:val="32"/>
        </w:rPr>
        <w:t>教学改革</w:t>
      </w:r>
      <w:r w:rsidRPr="00F709DE">
        <w:rPr>
          <w:rFonts w:ascii="仿宋_GB2312" w:eastAsia="仿宋_GB2312" w:hint="eastAsia"/>
          <w:sz w:val="32"/>
          <w:szCs w:val="32"/>
        </w:rPr>
        <w:t>研究项目</w:t>
      </w:r>
      <w:r w:rsidRPr="00F709DE">
        <w:rPr>
          <w:rFonts w:ascii="仿宋_GB2312" w:eastAsia="仿宋_GB2312"/>
          <w:sz w:val="32"/>
          <w:szCs w:val="32"/>
        </w:rPr>
        <w:t>立项</w:t>
      </w:r>
      <w:r w:rsidRPr="00AD177E">
        <w:rPr>
          <w:rFonts w:ascii="仿宋_GB2312" w:eastAsia="仿宋_GB2312" w:hAnsi="Verdana" w:cs="宋体"/>
          <w:kern w:val="0"/>
          <w:sz w:val="32"/>
          <w:szCs w:val="32"/>
        </w:rPr>
        <w:t>申请书</w:t>
      </w:r>
    </w:p>
    <w:p w:rsidR="004679B2" w:rsidRPr="009D6689" w:rsidRDefault="006E3E30" w:rsidP="006E3E30">
      <w:pPr>
        <w:tabs>
          <w:tab w:val="left" w:pos="2275"/>
        </w:tabs>
        <w:spacing w:line="560" w:lineRule="exact"/>
        <w:ind w:leftChars="304" w:left="1918" w:hangingChars="400" w:hanging="1280"/>
        <w:jc w:val="left"/>
        <w:rPr>
          <w:rFonts w:ascii="仿宋_GB2312" w:eastAsia="仿宋_GB2312"/>
          <w:sz w:val="32"/>
          <w:szCs w:val="32"/>
        </w:rPr>
      </w:pPr>
      <w:r>
        <w:rPr>
          <w:rFonts w:ascii="仿宋_GB2312" w:eastAsia="仿宋_GB2312" w:hint="eastAsia"/>
          <w:sz w:val="32"/>
          <w:szCs w:val="32"/>
        </w:rPr>
        <w:t xml:space="preserve">      3.201</w:t>
      </w:r>
      <w:r>
        <w:rPr>
          <w:rFonts w:ascii="仿宋_GB2312" w:eastAsia="仿宋_GB2312"/>
          <w:sz w:val="32"/>
          <w:szCs w:val="32"/>
        </w:rPr>
        <w:t>6</w:t>
      </w:r>
      <w:r>
        <w:rPr>
          <w:rFonts w:ascii="仿宋_GB2312" w:eastAsia="仿宋_GB2312" w:hint="eastAsia"/>
          <w:sz w:val="32"/>
          <w:szCs w:val="32"/>
        </w:rPr>
        <w:t>年</w:t>
      </w:r>
      <w:r w:rsidRPr="00F709DE">
        <w:rPr>
          <w:rFonts w:ascii="仿宋_GB2312" w:eastAsia="仿宋_GB2312"/>
          <w:sz w:val="32"/>
          <w:szCs w:val="32"/>
        </w:rPr>
        <w:t>山东省</w:t>
      </w:r>
      <w:r w:rsidRPr="00F709DE">
        <w:rPr>
          <w:rFonts w:ascii="仿宋_GB2312" w:eastAsia="仿宋_GB2312" w:hint="eastAsia"/>
          <w:sz w:val="32"/>
          <w:szCs w:val="32"/>
        </w:rPr>
        <w:t>本科高校</w:t>
      </w:r>
      <w:r w:rsidRPr="00F709DE">
        <w:rPr>
          <w:rFonts w:ascii="仿宋_GB2312" w:eastAsia="仿宋_GB2312"/>
          <w:sz w:val="32"/>
          <w:szCs w:val="32"/>
        </w:rPr>
        <w:t>教学改革</w:t>
      </w:r>
      <w:r w:rsidRPr="00F709DE">
        <w:rPr>
          <w:rFonts w:ascii="仿宋_GB2312" w:eastAsia="仿宋_GB2312" w:hint="eastAsia"/>
          <w:sz w:val="32"/>
          <w:szCs w:val="32"/>
        </w:rPr>
        <w:t>研究项目</w:t>
      </w:r>
      <w:r>
        <w:rPr>
          <w:rFonts w:ascii="仿宋_GB2312" w:eastAsia="仿宋_GB2312" w:hint="eastAsia"/>
          <w:sz w:val="32"/>
          <w:szCs w:val="32"/>
        </w:rPr>
        <w:t>推荐汇总表</w:t>
      </w:r>
    </w:p>
    <w:p w:rsidR="004679B2" w:rsidRDefault="004679B2" w:rsidP="004679B2">
      <w:pPr>
        <w:spacing w:line="560" w:lineRule="exact"/>
        <w:rPr>
          <w:rFonts w:hint="eastAsia"/>
        </w:rPr>
      </w:pPr>
    </w:p>
    <w:p w:rsidR="004679B2" w:rsidRDefault="004679B2" w:rsidP="004679B2">
      <w:pPr>
        <w:spacing w:line="560" w:lineRule="exact"/>
        <w:rPr>
          <w:rFonts w:hint="eastAsia"/>
        </w:rPr>
      </w:pPr>
    </w:p>
    <w:p w:rsidR="004679B2" w:rsidRDefault="004679B2" w:rsidP="004679B2">
      <w:pPr>
        <w:spacing w:line="560" w:lineRule="exact"/>
        <w:rPr>
          <w:rFonts w:ascii="仿宋_GB2312" w:eastAsia="仿宋_GB2312" w:hint="eastAsia"/>
          <w:sz w:val="32"/>
          <w:szCs w:val="32"/>
        </w:rPr>
      </w:pPr>
      <w:r>
        <w:rPr>
          <w:rFonts w:hint="eastAsia"/>
        </w:rPr>
        <w:t xml:space="preserve">                                </w:t>
      </w:r>
      <w:r w:rsidR="006E3E30">
        <w:rPr>
          <w:rFonts w:hint="eastAsia"/>
        </w:rPr>
        <w:t xml:space="preserve">                  </w:t>
      </w:r>
      <w:r>
        <w:rPr>
          <w:rFonts w:hint="eastAsia"/>
        </w:rPr>
        <w:t xml:space="preserve"> </w:t>
      </w:r>
      <w:r w:rsidRPr="000A4923">
        <w:rPr>
          <w:rFonts w:ascii="仿宋_GB2312" w:eastAsia="仿宋_GB2312" w:hint="eastAsia"/>
          <w:sz w:val="32"/>
          <w:szCs w:val="32"/>
        </w:rPr>
        <w:t>山东省教育厅</w:t>
      </w:r>
    </w:p>
    <w:p w:rsidR="00280F67" w:rsidRDefault="004679B2" w:rsidP="006E3E30">
      <w:pPr>
        <w:spacing w:line="560" w:lineRule="exact"/>
        <w:ind w:rightChars="600" w:right="1260"/>
        <w:jc w:val="right"/>
        <w:rPr>
          <w:rFonts w:ascii="仿宋_GB2312" w:eastAsia="仿宋_GB2312" w:hint="eastAsia"/>
          <w:sz w:val="32"/>
          <w:szCs w:val="32"/>
        </w:rPr>
      </w:pPr>
      <w:r>
        <w:rPr>
          <w:rFonts w:ascii="仿宋_GB2312" w:eastAsia="仿宋_GB2312" w:hint="eastAsia"/>
          <w:sz w:val="32"/>
          <w:szCs w:val="32"/>
        </w:rPr>
        <w:t xml:space="preserve">                         </w:t>
      </w:r>
      <w:smartTag w:uri="urn:schemas-microsoft-com:office:smarttags" w:element="chsdate">
        <w:smartTagPr>
          <w:attr w:name="Year" w:val="2016"/>
          <w:attr w:name="Month" w:val="11"/>
          <w:attr w:name="Day" w:val="7"/>
          <w:attr w:name="IsLunarDate" w:val="False"/>
          <w:attr w:name="IsROCDate" w:val="False"/>
        </w:smartTagPr>
        <w:r>
          <w:rPr>
            <w:rFonts w:ascii="仿宋_GB2312" w:eastAsia="仿宋_GB2312" w:hint="eastAsia"/>
            <w:sz w:val="32"/>
            <w:szCs w:val="32"/>
          </w:rPr>
          <w:t>2016年</w:t>
        </w:r>
        <w:r w:rsidR="006E3E30">
          <w:rPr>
            <w:rFonts w:ascii="仿宋_GB2312" w:eastAsia="仿宋_GB2312" w:hint="eastAsia"/>
            <w:sz w:val="32"/>
            <w:szCs w:val="32"/>
          </w:rPr>
          <w:t>11</w:t>
        </w:r>
        <w:r>
          <w:rPr>
            <w:rFonts w:ascii="仿宋_GB2312" w:eastAsia="仿宋_GB2312" w:hint="eastAsia"/>
            <w:sz w:val="32"/>
            <w:szCs w:val="32"/>
          </w:rPr>
          <w:t>月7日</w:t>
        </w:r>
      </w:smartTag>
    </w:p>
    <w:p w:rsidR="006E3E30" w:rsidRDefault="006E3E30" w:rsidP="006E3E30">
      <w:pPr>
        <w:spacing w:line="560" w:lineRule="exact"/>
        <w:ind w:rightChars="600" w:right="1260"/>
        <w:jc w:val="right"/>
        <w:rPr>
          <w:rFonts w:ascii="仿宋_GB2312" w:eastAsia="仿宋_GB2312" w:hint="eastAsia"/>
          <w:sz w:val="32"/>
          <w:szCs w:val="32"/>
        </w:rPr>
      </w:pPr>
    </w:p>
    <w:p w:rsidR="006E3E30" w:rsidRPr="002D448F" w:rsidRDefault="006E3E30" w:rsidP="006E3E30">
      <w:pPr>
        <w:spacing w:line="560" w:lineRule="exact"/>
        <w:rPr>
          <w:rFonts w:ascii="黑体" w:eastAsia="黑体" w:hAnsi="黑体"/>
          <w:bCs/>
          <w:sz w:val="32"/>
          <w:szCs w:val="32"/>
        </w:rPr>
      </w:pPr>
      <w:r>
        <w:rPr>
          <w:rFonts w:ascii="仿宋_GB2312" w:eastAsia="仿宋_GB2312"/>
          <w:sz w:val="32"/>
          <w:szCs w:val="32"/>
        </w:rPr>
        <w:br w:type="page"/>
      </w:r>
      <w:r w:rsidRPr="002D448F">
        <w:rPr>
          <w:rFonts w:ascii="黑体" w:eastAsia="黑体" w:hAnsi="黑体" w:hint="eastAsia"/>
          <w:bCs/>
          <w:sz w:val="32"/>
          <w:szCs w:val="32"/>
        </w:rPr>
        <w:lastRenderedPageBreak/>
        <w:t>附件1</w:t>
      </w:r>
    </w:p>
    <w:p w:rsidR="006E3E30" w:rsidRPr="006E3E30" w:rsidRDefault="006E3E30" w:rsidP="006E3E30">
      <w:pPr>
        <w:spacing w:line="600" w:lineRule="exact"/>
        <w:jc w:val="center"/>
        <w:rPr>
          <w:rFonts w:ascii="方正小标宋简体" w:eastAsia="方正小标宋简体" w:hAnsi="宋体"/>
          <w:bCs/>
          <w:sz w:val="44"/>
          <w:szCs w:val="44"/>
        </w:rPr>
      </w:pPr>
      <w:r w:rsidRPr="006E3E30">
        <w:rPr>
          <w:rFonts w:ascii="方正小标宋简体" w:eastAsia="方正小标宋简体" w:hint="eastAsia"/>
          <w:bCs/>
          <w:sz w:val="44"/>
          <w:szCs w:val="44"/>
        </w:rPr>
        <w:t>201</w:t>
      </w:r>
      <w:r w:rsidRPr="006E3E30">
        <w:rPr>
          <w:rFonts w:ascii="方正小标宋简体" w:eastAsia="方正小标宋简体"/>
          <w:bCs/>
          <w:sz w:val="44"/>
          <w:szCs w:val="44"/>
        </w:rPr>
        <w:t>6</w:t>
      </w:r>
      <w:r w:rsidRPr="006E3E30">
        <w:rPr>
          <w:rFonts w:ascii="方正小标宋简体" w:eastAsia="方正小标宋简体" w:hAnsi="宋体" w:hint="eastAsia"/>
          <w:bCs/>
          <w:sz w:val="44"/>
          <w:szCs w:val="44"/>
        </w:rPr>
        <w:t>年山东省本科高校教学改革研究项目</w:t>
      </w:r>
      <w:r>
        <w:rPr>
          <w:rFonts w:ascii="方正小标宋简体" w:eastAsia="方正小标宋简体" w:hAnsi="宋体"/>
          <w:bCs/>
          <w:sz w:val="44"/>
          <w:szCs w:val="44"/>
        </w:rPr>
        <w:br/>
      </w:r>
      <w:r w:rsidRPr="006E3E30">
        <w:rPr>
          <w:rFonts w:ascii="方正小标宋简体" w:eastAsia="方正小标宋简体" w:hAnsi="宋体" w:hint="eastAsia"/>
          <w:bCs/>
          <w:sz w:val="44"/>
          <w:szCs w:val="44"/>
        </w:rPr>
        <w:t>立项指南</w:t>
      </w:r>
    </w:p>
    <w:tbl>
      <w:tblPr>
        <w:tblW w:w="8833" w:type="dxa"/>
        <w:jc w:val="center"/>
        <w:tblLook w:val="0000"/>
      </w:tblPr>
      <w:tblGrid>
        <w:gridCol w:w="1273"/>
        <w:gridCol w:w="7560"/>
      </w:tblGrid>
      <w:tr w:rsidR="006E3E30" w:rsidRPr="00E37A0E">
        <w:trPr>
          <w:trHeight w:hRule="exact" w:val="397"/>
          <w:tblHeader/>
          <w:jc w:val="center"/>
        </w:trPr>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b/>
                <w:bCs/>
                <w:kern w:val="0"/>
                <w:sz w:val="24"/>
              </w:rPr>
            </w:pPr>
            <w:r w:rsidRPr="00E37A0E">
              <w:rPr>
                <w:rFonts w:ascii="宋体" w:hAnsi="宋体" w:cs="宋体" w:hint="eastAsia"/>
                <w:b/>
                <w:bCs/>
                <w:kern w:val="0"/>
                <w:sz w:val="24"/>
              </w:rPr>
              <w:t>选题编号</w:t>
            </w:r>
          </w:p>
        </w:tc>
        <w:tc>
          <w:tcPr>
            <w:tcW w:w="7560" w:type="dxa"/>
            <w:tcBorders>
              <w:top w:val="single" w:sz="4" w:space="0" w:color="auto"/>
              <w:left w:val="nil"/>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b/>
                <w:bCs/>
                <w:kern w:val="0"/>
                <w:sz w:val="24"/>
              </w:rPr>
            </w:pPr>
            <w:r w:rsidRPr="00E37A0E">
              <w:rPr>
                <w:rFonts w:ascii="宋体" w:hAnsi="宋体" w:cs="宋体" w:hint="eastAsia"/>
                <w:b/>
                <w:bCs/>
                <w:kern w:val="0"/>
                <w:sz w:val="24"/>
              </w:rPr>
              <w:t>选题内容</w:t>
            </w:r>
          </w:p>
        </w:tc>
      </w:tr>
      <w:tr w:rsidR="006E3E30" w:rsidRPr="00E37A0E">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A、高等教育发展研究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山东高等教育发展战略研究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山东高等教育竞争力研究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“立德树人”培养体系研究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高校治理体系和治理能力现代化研究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“本科教学工程”建设过程管理研究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高校办学特色的培育研究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山东高校教育资源统筹利用与有效管理研究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A0</w:t>
            </w:r>
            <w:r>
              <w:rPr>
                <w:rFonts w:ascii="宋体" w:hAnsi="宋体" w:cs="宋体" w:hint="eastAsia"/>
                <w:kern w:val="0"/>
                <w:sz w:val="24"/>
              </w:rPr>
              <w:t>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现代大学制度研究与探索</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w:t>
            </w:r>
            <w:r>
              <w:rPr>
                <w:rFonts w:ascii="宋体" w:hAnsi="宋体" w:cs="宋体" w:hint="eastAsia"/>
                <w:kern w:val="0"/>
                <w:sz w:val="24"/>
              </w:rPr>
              <w:t>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高校研究性教学的实践与探索</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以产业结构调整为导向的山东高校专业调整预警机制研究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高等学校社会服务能力研究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高等学校适应地方经济发展研究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山东省应用型人才需求预测研究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山东省高等学校学科专业结构布局与调整研究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山东新建本科院校</w:t>
            </w:r>
            <w:r>
              <w:rPr>
                <w:rFonts w:ascii="宋体" w:hAnsi="宋体" w:cs="宋体" w:hint="eastAsia"/>
                <w:kern w:val="0"/>
                <w:sz w:val="24"/>
              </w:rPr>
              <w:t>发展模式</w:t>
            </w:r>
            <w:r w:rsidRPr="00E37A0E">
              <w:rPr>
                <w:rFonts w:ascii="宋体" w:hAnsi="宋体" w:cs="宋体" w:hint="eastAsia"/>
                <w:kern w:val="0"/>
                <w:sz w:val="24"/>
              </w:rPr>
              <w:t>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A1</w:t>
            </w:r>
            <w:r>
              <w:rPr>
                <w:rFonts w:ascii="宋体" w:hAnsi="宋体" w:cs="宋体" w:hint="eastAsia"/>
                <w:kern w:val="0"/>
                <w:sz w:val="24"/>
              </w:rPr>
              <w:t>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同类型院校</w:t>
            </w:r>
            <w:r w:rsidRPr="00E37A0E">
              <w:rPr>
                <w:rFonts w:ascii="宋体" w:hAnsi="宋体" w:cs="宋体" w:hint="eastAsia"/>
                <w:kern w:val="0"/>
                <w:sz w:val="24"/>
              </w:rPr>
              <w:t>运行模式研究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A17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B、人才培养模式改革与创新</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拔尖创新型人才培养模式研究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高等学校应用基础型</w:t>
            </w:r>
            <w:r>
              <w:rPr>
                <w:rFonts w:ascii="宋体" w:hAnsi="宋体" w:cs="宋体" w:hint="eastAsia"/>
                <w:kern w:val="0"/>
                <w:sz w:val="24"/>
              </w:rPr>
              <w:t>、应用型</w:t>
            </w:r>
            <w:r w:rsidRPr="00E37A0E">
              <w:rPr>
                <w:rFonts w:ascii="宋体" w:hAnsi="宋体" w:cs="宋体" w:hint="eastAsia"/>
                <w:kern w:val="0"/>
                <w:sz w:val="24"/>
              </w:rPr>
              <w:t>人才培养体系研究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w:t>
            </w:r>
            <w:r>
              <w:rPr>
                <w:rFonts w:ascii="宋体" w:hAnsi="宋体" w:cs="宋体" w:hint="eastAsia"/>
                <w:kern w:val="0"/>
                <w:sz w:val="24"/>
              </w:rPr>
              <w:t>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不同类型院校本科人才培养模式创新研究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w:t>
            </w:r>
            <w:r>
              <w:rPr>
                <w:rFonts w:ascii="宋体" w:hAnsi="宋体" w:cs="宋体" w:hint="eastAsia"/>
                <w:kern w:val="0"/>
                <w:sz w:val="24"/>
              </w:rPr>
              <w:t>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不同专业本科人才培养模式创新研究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w:t>
            </w:r>
            <w:r>
              <w:rPr>
                <w:rFonts w:ascii="宋体" w:hAnsi="宋体" w:cs="宋体" w:hint="eastAsia"/>
                <w:kern w:val="0"/>
                <w:sz w:val="24"/>
              </w:rPr>
              <w:t>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高校通识教育教学内容与体系建设研究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w:t>
            </w:r>
            <w:r>
              <w:rPr>
                <w:rFonts w:ascii="宋体" w:hAnsi="宋体" w:cs="宋体" w:hint="eastAsia"/>
                <w:kern w:val="0"/>
                <w:sz w:val="24"/>
              </w:rPr>
              <w:t>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高校产学研结合人才培养机制创新研究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B0</w:t>
            </w:r>
            <w:r>
              <w:rPr>
                <w:rFonts w:ascii="宋体" w:hAnsi="宋体" w:cs="宋体" w:hint="eastAsia"/>
                <w:kern w:val="0"/>
                <w:sz w:val="24"/>
              </w:rPr>
              <w:t>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高校实践教学模式及运行机制创新研究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lastRenderedPageBreak/>
              <w:t>B0</w:t>
            </w:r>
            <w:r>
              <w:rPr>
                <w:rFonts w:ascii="宋体" w:hAnsi="宋体" w:cs="宋体" w:hint="eastAsia"/>
                <w:kern w:val="0"/>
                <w:sz w:val="24"/>
              </w:rPr>
              <w:t>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高校素质教育研究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w:t>
            </w:r>
            <w:r>
              <w:rPr>
                <w:rFonts w:ascii="宋体" w:hAnsi="宋体" w:cs="宋体" w:hint="eastAsia"/>
                <w:kern w:val="0"/>
                <w:sz w:val="24"/>
              </w:rPr>
              <w:t>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校企、校院（所）协同育人机制研究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B1</w:t>
            </w:r>
            <w:r>
              <w:rPr>
                <w:rFonts w:ascii="宋体" w:hAnsi="宋体" w:cs="宋体" w:hint="eastAsia"/>
                <w:kern w:val="0"/>
                <w:sz w:val="24"/>
              </w:rPr>
              <w:t>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卓越人才培养模式研究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B1</w:t>
            </w:r>
            <w:r>
              <w:rPr>
                <w:rFonts w:ascii="宋体" w:hAnsi="宋体" w:cs="宋体" w:hint="eastAsia"/>
                <w:kern w:val="0"/>
                <w:sz w:val="24"/>
              </w:rPr>
              <w:t>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国际视野及国际化人才培养模式研究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B1</w:t>
            </w:r>
            <w:r>
              <w:rPr>
                <w:rFonts w:ascii="宋体" w:hAnsi="宋体" w:cs="宋体" w:hint="eastAsia"/>
                <w:kern w:val="0"/>
                <w:sz w:val="24"/>
              </w:rPr>
              <w:t>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双学位、辅修第二专业培养模式研究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B1</w:t>
            </w:r>
            <w:r>
              <w:rPr>
                <w:rFonts w:ascii="宋体" w:hAnsi="宋体" w:cs="宋体" w:hint="eastAsia"/>
                <w:kern w:val="0"/>
                <w:sz w:val="24"/>
              </w:rPr>
              <w:t>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基于大学生个性化发展的本科教学模式研究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B1</w:t>
            </w:r>
            <w:r>
              <w:rPr>
                <w:rFonts w:ascii="宋体" w:hAnsi="宋体" w:cs="宋体" w:hint="eastAsia"/>
                <w:kern w:val="0"/>
                <w:sz w:val="24"/>
              </w:rPr>
              <w:t>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“3+2” 、“3+4”中职-高职-本科分段培养模式研究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B15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C、学科专业与课程体系建设</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优势特色学科专业建设研究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国内外大学本科专业建设特色比较研究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跨学院跨学科本科专业建设研究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高等学校品牌、特色专业建设研究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高等学校专业群建设研究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紧缺专业和新办专业建设研究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创新课程体系建设研究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精品开放课程建设研究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区域高校课程联盟运作体系研究与实践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C10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高校双语课程建设及双语教学改革的研究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C11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国内外优质课程教学资源共享研究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C12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慕课、微课建设与应用研究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C13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高校课程的准入、建设、评价与淘汰机制研究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C14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D、教学内容更新与教学方法改革</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基于创新人才培养的教学内容更新研究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高校课堂教学模式创新研究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基于能力培养的高校课堂教学手段与方法改革研究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互联网背景下的通识教育研究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高校高水平教材建设研究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“本科教学工程”项目的示范、推广及共享研究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高等学校教学资源库和试题库建设与应用</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lastRenderedPageBreak/>
              <w:t>D08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与职业（行业）标准相衔接的课程与教学内容体系探索</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高校课程体系整体优化与教学内容改革的研究与实践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D10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高校案例式、启发式、探究式等教学方法的探索与实践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D1</w:t>
            </w:r>
            <w:r>
              <w:rPr>
                <w:rFonts w:ascii="宋体" w:hAnsi="宋体" w:cs="宋体" w:hint="eastAsia"/>
                <w:kern w:val="0"/>
                <w:sz w:val="24"/>
              </w:rPr>
              <w:t>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公共基础课教学改革研究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D1</w:t>
            </w:r>
            <w:r>
              <w:rPr>
                <w:rFonts w:ascii="宋体" w:hAnsi="宋体" w:cs="宋体" w:hint="eastAsia"/>
                <w:kern w:val="0"/>
                <w:sz w:val="24"/>
              </w:rPr>
              <w:t>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基于移动互联网络环境的学习模式研究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D13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E、</w:t>
            </w:r>
            <w:r w:rsidRPr="00FE3C99">
              <w:rPr>
                <w:rFonts w:ascii="宋体" w:hAnsi="宋体" w:cs="宋体" w:hint="eastAsia"/>
                <w:b/>
                <w:kern w:val="0"/>
                <w:sz w:val="24"/>
              </w:rPr>
              <w:t>大学生创新精神和创新创业实践</w:t>
            </w:r>
            <w:r w:rsidRPr="00FE3C99">
              <w:rPr>
                <w:rFonts w:ascii="宋体" w:hAnsi="宋体" w:cs="宋体"/>
                <w:b/>
                <w:kern w:val="0"/>
                <w:sz w:val="24"/>
              </w:rPr>
              <w:t>能力</w:t>
            </w:r>
            <w:r w:rsidRPr="00FE3C99">
              <w:rPr>
                <w:rFonts w:ascii="宋体" w:hAnsi="宋体" w:cs="宋体" w:hint="eastAsia"/>
                <w:b/>
                <w:kern w:val="0"/>
                <w:sz w:val="24"/>
              </w:rPr>
              <w:t>培养</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第二课堂与大学生</w:t>
            </w:r>
            <w:r w:rsidRPr="00FE3C99">
              <w:rPr>
                <w:rFonts w:ascii="宋体" w:hAnsi="宋体" w:cs="宋体" w:hint="eastAsia"/>
                <w:kern w:val="0"/>
                <w:sz w:val="24"/>
              </w:rPr>
              <w:t>创新创业</w:t>
            </w:r>
            <w:r w:rsidRPr="00E37A0E">
              <w:rPr>
                <w:rFonts w:ascii="宋体" w:hAnsi="宋体" w:cs="宋体" w:hint="eastAsia"/>
                <w:kern w:val="0"/>
                <w:sz w:val="24"/>
              </w:rPr>
              <w:t>能力培养研究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高校校园文化建设与学生能力培养的关系研究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大学生职业生涯规划、就业指导与服务研究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大学生创新创业教育与就业、创业能力研究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大学生科技竞赛活动组织管理模式研究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工程训练中心建设的研究与实践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实验教学示范中心运行机制与管理模式的研究与实践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实践教学基地建设的研究与实践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实验教学改革的研究与实践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E10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实践教学运行模式研究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E11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虚拟仿真实验中心建设研究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E12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F、教学团队与高水平教师队伍建设</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教学团队建设与优秀教学团队形成机制研究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高校教师教学激励机制研究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高校教师教学能力、实践能力提升方式与途径研究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教学名师成长机制与管理研究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高校教师发展中心建设与中青年教师培训研究与实践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教师发展及服务支持体系研究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高校教师职业道德建设研究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F08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“双师型”教师培养机制研究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F09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E0708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E07087" w:rsidRDefault="006E3E30" w:rsidP="006E3E30">
            <w:pPr>
              <w:widowControl/>
              <w:jc w:val="left"/>
              <w:rPr>
                <w:rFonts w:ascii="宋体" w:hAnsi="宋体" w:cs="宋体"/>
                <w:b/>
                <w:kern w:val="0"/>
                <w:sz w:val="24"/>
              </w:rPr>
            </w:pPr>
            <w:r w:rsidRPr="00E07087">
              <w:rPr>
                <w:rFonts w:ascii="宋体" w:hAnsi="宋体" w:cs="宋体" w:hint="eastAsia"/>
                <w:b/>
                <w:kern w:val="0"/>
                <w:sz w:val="24"/>
              </w:rPr>
              <w:t>G、教学管理制度与质量保障体系建设</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G</w:t>
            </w:r>
            <w:r w:rsidRPr="00E37A0E">
              <w:rPr>
                <w:rFonts w:ascii="宋体" w:hAnsi="宋体" w:cs="宋体" w:hint="eastAsia"/>
                <w:kern w:val="0"/>
                <w:sz w:val="24"/>
              </w:rPr>
              <w:t>0</w:t>
            </w:r>
            <w:r>
              <w:rPr>
                <w:rFonts w:ascii="宋体" w:hAnsi="宋体" w:cs="宋体" w:hint="eastAsia"/>
                <w:kern w:val="0"/>
                <w:sz w:val="24"/>
              </w:rPr>
              <w:t>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高校教学质量管理体制、质量监控体系和保障体系的研究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lastRenderedPageBreak/>
              <w:t>G02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高校专业认证、</w:t>
            </w:r>
            <w:r w:rsidRPr="00FE3C99">
              <w:rPr>
                <w:rFonts w:ascii="宋体" w:hAnsi="宋体" w:cs="宋体" w:hint="eastAsia"/>
                <w:kern w:val="0"/>
                <w:sz w:val="24"/>
              </w:rPr>
              <w:t>专业评估</w:t>
            </w:r>
            <w:r w:rsidRPr="00FE3C99">
              <w:rPr>
                <w:rFonts w:ascii="宋体" w:hAnsi="宋体" w:cs="宋体"/>
                <w:kern w:val="0"/>
                <w:sz w:val="24"/>
              </w:rPr>
              <w:t>、</w:t>
            </w:r>
            <w:r w:rsidRPr="00E37A0E">
              <w:rPr>
                <w:rFonts w:ascii="宋体" w:hAnsi="宋体" w:cs="宋体" w:hint="eastAsia"/>
                <w:kern w:val="0"/>
                <w:sz w:val="24"/>
              </w:rPr>
              <w:t xml:space="preserve">课程评估研究  </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高校考试制度改革与创新研究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大学生学习与发展评价研究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高校多校区教学管理研究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高校学分制改革研究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国内外跨校学分互认管理研究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高校本科人才培养过程管理研究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G09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教学管理数字化、信息化建设研究与实践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G10</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高校教材管理与评估研究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G11</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本科生导师制的研究与实践</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G12</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高校教学督导工作研究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G13</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本科人才培养质量评价体系及评价方法研究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G14</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高校教学管理队伍建设研究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G15</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高校综合评估模式研究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sidRPr="00E37A0E">
              <w:rPr>
                <w:rFonts w:ascii="宋体" w:hAnsi="宋体" w:cs="宋体" w:hint="eastAsia"/>
                <w:kern w:val="0"/>
                <w:sz w:val="24"/>
              </w:rPr>
              <w:t>G16</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sidRPr="00E37A0E">
              <w:rPr>
                <w:rFonts w:ascii="宋体" w:hAnsi="宋体" w:cs="宋体" w:hint="eastAsia"/>
                <w:kern w:val="0"/>
                <w:sz w:val="24"/>
              </w:rPr>
              <w:t>高校常态监测状态数据采集与利用研究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G17</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本科高校合格评估、审核评估研究</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G18</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rPr>
                <w:rFonts w:ascii="宋体" w:hAnsi="宋体" w:cs="宋体"/>
                <w:kern w:val="0"/>
                <w:sz w:val="24"/>
              </w:rPr>
            </w:pPr>
            <w:r>
              <w:rPr>
                <w:rFonts w:ascii="宋体" w:hAnsi="宋体" w:cs="宋体" w:hint="eastAsia"/>
                <w:kern w:val="0"/>
                <w:sz w:val="24"/>
              </w:rPr>
              <w:t>其他同类研究</w:t>
            </w:r>
          </w:p>
        </w:tc>
      </w:tr>
      <w:tr w:rsidR="006E3E30" w:rsidRPr="001F5EC7">
        <w:trPr>
          <w:trHeight w:hRule="exact" w:val="397"/>
          <w:jc w:val="center"/>
        </w:trPr>
        <w:tc>
          <w:tcPr>
            <w:tcW w:w="883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E3E30" w:rsidRPr="001F5EC7" w:rsidRDefault="006E3E30" w:rsidP="006E3E30">
            <w:pPr>
              <w:widowControl/>
              <w:jc w:val="left"/>
              <w:rPr>
                <w:rFonts w:ascii="宋体" w:hAnsi="宋体" w:cs="宋体"/>
                <w:b/>
                <w:kern w:val="0"/>
                <w:sz w:val="24"/>
              </w:rPr>
            </w:pPr>
            <w:r w:rsidRPr="001F5EC7">
              <w:rPr>
                <w:rFonts w:ascii="宋体" w:hAnsi="宋体" w:cs="宋体" w:hint="eastAsia"/>
                <w:b/>
                <w:kern w:val="0"/>
                <w:sz w:val="24"/>
              </w:rPr>
              <w:t>H、其他</w:t>
            </w:r>
          </w:p>
        </w:tc>
      </w:tr>
      <w:tr w:rsidR="006E3E30" w:rsidRPr="00E37A0E">
        <w:trPr>
          <w:trHeight w:hRule="exact" w:val="397"/>
          <w:jc w:val="center"/>
        </w:trPr>
        <w:tc>
          <w:tcPr>
            <w:tcW w:w="1273" w:type="dxa"/>
            <w:tcBorders>
              <w:top w:val="nil"/>
              <w:left w:val="single" w:sz="4" w:space="0" w:color="auto"/>
              <w:bottom w:val="single" w:sz="4" w:space="0" w:color="auto"/>
              <w:right w:val="single" w:sz="4" w:space="0" w:color="auto"/>
            </w:tcBorders>
            <w:shd w:val="clear" w:color="auto" w:fill="auto"/>
            <w:noWrap/>
            <w:vAlign w:val="center"/>
          </w:tcPr>
          <w:p w:rsidR="006E3E30" w:rsidRPr="00E37A0E" w:rsidRDefault="006E3E30" w:rsidP="006E3E30">
            <w:pPr>
              <w:widowControl/>
              <w:jc w:val="center"/>
              <w:rPr>
                <w:rFonts w:ascii="宋体" w:hAnsi="宋体" w:cs="宋体"/>
                <w:kern w:val="0"/>
                <w:sz w:val="24"/>
              </w:rPr>
            </w:pPr>
            <w:r>
              <w:rPr>
                <w:rFonts w:ascii="宋体" w:hAnsi="宋体" w:cs="宋体" w:hint="eastAsia"/>
                <w:kern w:val="0"/>
                <w:sz w:val="24"/>
              </w:rPr>
              <w:t>W</w:t>
            </w:r>
            <w:r w:rsidRPr="00E37A0E">
              <w:rPr>
                <w:rFonts w:ascii="宋体" w:hAnsi="宋体" w:cs="宋体" w:hint="eastAsia"/>
                <w:kern w:val="0"/>
                <w:sz w:val="24"/>
              </w:rPr>
              <w:t>99</w:t>
            </w:r>
          </w:p>
        </w:tc>
        <w:tc>
          <w:tcPr>
            <w:tcW w:w="7560" w:type="dxa"/>
            <w:tcBorders>
              <w:top w:val="nil"/>
              <w:left w:val="nil"/>
              <w:bottom w:val="single" w:sz="4" w:space="0" w:color="auto"/>
              <w:right w:val="single" w:sz="4" w:space="0" w:color="auto"/>
            </w:tcBorders>
            <w:shd w:val="clear" w:color="auto" w:fill="auto"/>
            <w:noWrap/>
            <w:vAlign w:val="center"/>
          </w:tcPr>
          <w:p w:rsidR="006E3E30" w:rsidRPr="00E37A0E" w:rsidRDefault="006E3E30" w:rsidP="006E3E30">
            <w:pPr>
              <w:widowControl/>
              <w:jc w:val="left"/>
              <w:rPr>
                <w:rFonts w:ascii="宋体" w:hAnsi="宋体" w:cs="宋体"/>
                <w:kern w:val="0"/>
                <w:sz w:val="24"/>
              </w:rPr>
            </w:pPr>
            <w:r w:rsidRPr="00E37A0E">
              <w:rPr>
                <w:rFonts w:ascii="宋体" w:hAnsi="宋体" w:cs="宋体" w:hint="eastAsia"/>
                <w:kern w:val="0"/>
                <w:sz w:val="24"/>
              </w:rPr>
              <w:t>其他选题</w:t>
            </w:r>
          </w:p>
        </w:tc>
      </w:tr>
    </w:tbl>
    <w:p w:rsidR="006E3E30" w:rsidRDefault="006E3E30" w:rsidP="006E3E30"/>
    <w:p w:rsidR="006E3E30" w:rsidRPr="002D448F" w:rsidRDefault="006E3E30" w:rsidP="006E3E30">
      <w:pPr>
        <w:widowControl/>
        <w:jc w:val="left"/>
        <w:rPr>
          <w:rFonts w:ascii="黑体" w:eastAsia="黑体" w:hAnsi="黑体"/>
          <w:sz w:val="32"/>
          <w:szCs w:val="32"/>
        </w:rPr>
      </w:pPr>
      <w:r>
        <w:br w:type="page"/>
      </w:r>
      <w:r w:rsidRPr="002D448F">
        <w:rPr>
          <w:rFonts w:ascii="黑体" w:eastAsia="黑体" w:hAnsi="黑体" w:hint="eastAsia"/>
          <w:sz w:val="32"/>
          <w:szCs w:val="32"/>
        </w:rPr>
        <w:lastRenderedPageBreak/>
        <w:t>附件2</w:t>
      </w:r>
    </w:p>
    <w:p w:rsidR="006E3E30" w:rsidRDefault="006E3E30" w:rsidP="006E3E30">
      <w:pPr>
        <w:spacing w:line="440" w:lineRule="exact"/>
        <w:ind w:right="480"/>
        <w:jc w:val="right"/>
        <w:rPr>
          <w:rFonts w:ascii="汉仪书宋一简" w:eastAsia="汉仪书宋一简" w:hAnsi="宋体"/>
          <w:sz w:val="24"/>
        </w:rPr>
      </w:pPr>
    </w:p>
    <w:p w:rsidR="006E3E30" w:rsidRDefault="006E3E30" w:rsidP="006E3E30">
      <w:pPr>
        <w:spacing w:line="440" w:lineRule="exact"/>
        <w:ind w:right="480"/>
        <w:jc w:val="right"/>
        <w:rPr>
          <w:rFonts w:ascii="汉仪书宋一简" w:eastAsia="汉仪书宋一简" w:hAnsi="宋体"/>
          <w:sz w:val="24"/>
        </w:rPr>
      </w:pPr>
    </w:p>
    <w:p w:rsidR="006E3E30" w:rsidRDefault="006E3E30" w:rsidP="006E3E30">
      <w:pPr>
        <w:snapToGrid w:val="0"/>
        <w:spacing w:line="700" w:lineRule="exact"/>
        <w:jc w:val="center"/>
        <w:rPr>
          <w:rFonts w:eastAsia="黑体"/>
          <w:sz w:val="52"/>
          <w:szCs w:val="52"/>
        </w:rPr>
      </w:pPr>
      <w:r>
        <w:rPr>
          <w:rFonts w:eastAsia="黑体" w:hint="eastAsia"/>
          <w:sz w:val="52"/>
          <w:szCs w:val="52"/>
        </w:rPr>
        <w:t>201</w:t>
      </w:r>
      <w:r>
        <w:rPr>
          <w:rFonts w:eastAsia="黑体"/>
          <w:sz w:val="52"/>
          <w:szCs w:val="52"/>
        </w:rPr>
        <w:t>6</w:t>
      </w:r>
      <w:r>
        <w:rPr>
          <w:rFonts w:eastAsia="黑体" w:hint="eastAsia"/>
          <w:sz w:val="52"/>
          <w:szCs w:val="52"/>
        </w:rPr>
        <w:t>年</w:t>
      </w:r>
      <w:r w:rsidRPr="009A7559">
        <w:rPr>
          <w:rFonts w:eastAsia="黑体"/>
          <w:sz w:val="52"/>
          <w:szCs w:val="52"/>
        </w:rPr>
        <w:t>山东省</w:t>
      </w:r>
      <w:r w:rsidRPr="00BD65CC">
        <w:rPr>
          <w:rFonts w:eastAsia="黑体" w:hint="eastAsia"/>
          <w:sz w:val="52"/>
          <w:szCs w:val="52"/>
        </w:rPr>
        <w:t>本科高校</w:t>
      </w:r>
    </w:p>
    <w:p w:rsidR="006E3E30" w:rsidRPr="009A7559" w:rsidRDefault="006E3E30" w:rsidP="006E3E30">
      <w:pPr>
        <w:snapToGrid w:val="0"/>
        <w:spacing w:line="700" w:lineRule="exact"/>
        <w:jc w:val="center"/>
        <w:rPr>
          <w:sz w:val="52"/>
          <w:szCs w:val="52"/>
        </w:rPr>
      </w:pPr>
      <w:r w:rsidRPr="00BD65CC">
        <w:rPr>
          <w:rFonts w:eastAsia="黑体" w:hint="eastAsia"/>
          <w:sz w:val="52"/>
          <w:szCs w:val="52"/>
        </w:rPr>
        <w:t>教学改革研究项目</w:t>
      </w:r>
      <w:r>
        <w:rPr>
          <w:rFonts w:eastAsia="黑体" w:hint="eastAsia"/>
          <w:sz w:val="52"/>
          <w:szCs w:val="52"/>
        </w:rPr>
        <w:t>立项申请书</w:t>
      </w:r>
    </w:p>
    <w:p w:rsidR="006E3E30" w:rsidRDefault="006E3E30" w:rsidP="006E3E30">
      <w:pPr>
        <w:snapToGrid w:val="0"/>
        <w:spacing w:line="532" w:lineRule="atLeast"/>
        <w:jc w:val="center"/>
      </w:pPr>
    </w:p>
    <w:p w:rsidR="006E3E30" w:rsidRDefault="006E3E30" w:rsidP="006E3E30">
      <w:pPr>
        <w:snapToGrid w:val="0"/>
        <w:spacing w:line="243" w:lineRule="atLeast"/>
        <w:jc w:val="center"/>
      </w:pPr>
    </w:p>
    <w:p w:rsidR="006E3E30" w:rsidRPr="009A7559" w:rsidRDefault="006E3E30" w:rsidP="006E3E30">
      <w:pPr>
        <w:snapToGrid w:val="0"/>
        <w:spacing w:line="700" w:lineRule="atLeast"/>
        <w:rPr>
          <w:rFonts w:ascii="仿宋_GB2312" w:eastAsia="仿宋_GB2312"/>
          <w:b/>
          <w:sz w:val="32"/>
          <w:szCs w:val="32"/>
          <w:u w:val="single"/>
        </w:rPr>
      </w:pPr>
      <w:r>
        <w:rPr>
          <w:rFonts w:ascii="仿宋_GB2312" w:eastAsia="仿宋_GB2312"/>
          <w:sz w:val="28"/>
        </w:rPr>
        <w:t xml:space="preserve">       </w:t>
      </w:r>
      <w:r>
        <w:rPr>
          <w:rFonts w:ascii="仿宋_GB2312" w:eastAsia="仿宋_GB2312" w:hint="eastAsia"/>
          <w:sz w:val="28"/>
        </w:rPr>
        <w:t xml:space="preserve"> </w:t>
      </w:r>
      <w:r>
        <w:rPr>
          <w:rFonts w:ascii="仿宋_GB2312" w:eastAsia="仿宋_GB2312"/>
          <w:sz w:val="28"/>
        </w:rPr>
        <w:t xml:space="preserve"> </w:t>
      </w:r>
      <w:r w:rsidRPr="009A7559">
        <w:rPr>
          <w:rFonts w:ascii="仿宋_GB2312" w:eastAsia="仿宋_GB2312"/>
          <w:b/>
          <w:sz w:val="32"/>
          <w:szCs w:val="32"/>
        </w:rPr>
        <w:t>项目名称：</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rPr>
          <w:rFonts w:ascii="仿宋_GB2312" w:eastAsia="仿宋_GB2312"/>
          <w:b/>
          <w:sz w:val="32"/>
          <w:szCs w:val="32"/>
        </w:rPr>
      </w:pPr>
      <w:r w:rsidRPr="009A7559">
        <w:rPr>
          <w:rFonts w:ascii="仿宋_GB2312" w:eastAsia="仿宋_GB2312" w:hint="eastAsia"/>
          <w:b/>
          <w:sz w:val="32"/>
          <w:szCs w:val="32"/>
        </w:rPr>
        <w:t xml:space="preserve">        </w:t>
      </w:r>
      <w:r>
        <w:rPr>
          <w:rFonts w:ascii="仿宋_GB2312" w:eastAsia="仿宋_GB2312" w:hint="eastAsia"/>
          <w:b/>
          <w:sz w:val="32"/>
          <w:szCs w:val="32"/>
        </w:rPr>
        <w:t>主</w:t>
      </w:r>
      <w:r w:rsidRPr="009A7559">
        <w:rPr>
          <w:rFonts w:ascii="仿宋_GB2312" w:eastAsia="仿宋_GB2312" w:hint="eastAsia"/>
          <w:b/>
          <w:sz w:val="32"/>
          <w:szCs w:val="32"/>
        </w:rPr>
        <w:t xml:space="preserve"> </w:t>
      </w:r>
      <w:r>
        <w:rPr>
          <w:rFonts w:ascii="仿宋_GB2312" w:eastAsia="仿宋_GB2312" w:hint="eastAsia"/>
          <w:b/>
          <w:sz w:val="32"/>
          <w:szCs w:val="32"/>
        </w:rPr>
        <w:t>持</w:t>
      </w:r>
      <w:r w:rsidRPr="009A7559">
        <w:rPr>
          <w:rFonts w:ascii="仿宋_GB2312" w:eastAsia="仿宋_GB2312" w:hint="eastAsia"/>
          <w:b/>
          <w:sz w:val="32"/>
          <w:szCs w:val="32"/>
        </w:rPr>
        <w:t xml:space="preserve"> 人：</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ind w:firstLineChars="400" w:firstLine="1285"/>
        <w:rPr>
          <w:b/>
          <w:sz w:val="32"/>
          <w:szCs w:val="32"/>
        </w:rPr>
      </w:pPr>
      <w:r w:rsidRPr="009A7559">
        <w:rPr>
          <w:rFonts w:ascii="仿宋_GB2312" w:eastAsia="仿宋_GB2312"/>
          <w:b/>
          <w:sz w:val="32"/>
          <w:szCs w:val="32"/>
        </w:rPr>
        <w:t>申</w:t>
      </w:r>
      <w:r w:rsidRPr="009A7559">
        <w:rPr>
          <w:rFonts w:ascii="仿宋_GB2312" w:eastAsia="仿宋_GB2312" w:hint="eastAsia"/>
          <w:b/>
          <w:sz w:val="32"/>
          <w:szCs w:val="32"/>
        </w:rPr>
        <w:t>请</w:t>
      </w:r>
      <w:r w:rsidRPr="009A7559">
        <w:rPr>
          <w:rFonts w:ascii="仿宋_GB2312" w:eastAsia="仿宋_GB2312"/>
          <w:b/>
          <w:sz w:val="32"/>
          <w:szCs w:val="32"/>
        </w:rPr>
        <w:t>学校：</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ind w:firstLineChars="400" w:firstLine="1285"/>
        <w:rPr>
          <w:b/>
          <w:sz w:val="32"/>
          <w:szCs w:val="32"/>
        </w:rPr>
      </w:pPr>
      <w:r>
        <w:rPr>
          <w:rFonts w:ascii="仿宋_GB2312" w:eastAsia="仿宋_GB2312" w:hint="eastAsia"/>
          <w:b/>
          <w:sz w:val="32"/>
          <w:szCs w:val="32"/>
        </w:rPr>
        <w:t>合作</w:t>
      </w:r>
      <w:r w:rsidRPr="009A7559">
        <w:rPr>
          <w:rFonts w:ascii="仿宋_GB2312" w:eastAsia="仿宋_GB2312"/>
          <w:b/>
          <w:sz w:val="32"/>
          <w:szCs w:val="32"/>
        </w:rPr>
        <w:t>学校：</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ind w:firstLineChars="900" w:firstLine="2891"/>
        <w:rPr>
          <w:b/>
          <w:sz w:val="32"/>
          <w:szCs w:val="32"/>
        </w:rPr>
      </w:pP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ind w:firstLineChars="900" w:firstLine="2891"/>
        <w:rPr>
          <w:b/>
          <w:sz w:val="32"/>
          <w:szCs w:val="32"/>
        </w:rPr>
      </w:pP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ind w:firstLineChars="900" w:firstLine="2891"/>
        <w:rPr>
          <w:b/>
          <w:sz w:val="32"/>
          <w:szCs w:val="32"/>
        </w:rPr>
      </w:pP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rPr>
          <w:b/>
          <w:sz w:val="32"/>
          <w:szCs w:val="32"/>
        </w:rPr>
      </w:pPr>
      <w:r>
        <w:rPr>
          <w:rFonts w:ascii="仿宋_GB2312" w:eastAsia="仿宋_GB2312" w:hint="eastAsia"/>
          <w:b/>
          <w:sz w:val="32"/>
          <w:szCs w:val="32"/>
        </w:rPr>
        <w:t xml:space="preserve">        </w:t>
      </w:r>
      <w:r w:rsidRPr="009A7559">
        <w:rPr>
          <w:rFonts w:ascii="仿宋_GB2312" w:eastAsia="仿宋_GB2312" w:hint="eastAsia"/>
          <w:b/>
          <w:sz w:val="32"/>
          <w:szCs w:val="32"/>
        </w:rPr>
        <w:t>联系电话：</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rPr>
          <w:rFonts w:ascii="仿宋_GB2312" w:eastAsia="仿宋_GB2312"/>
          <w:b/>
          <w:sz w:val="32"/>
          <w:szCs w:val="32"/>
        </w:rPr>
      </w:pPr>
      <w:r w:rsidRPr="009A7559">
        <w:rPr>
          <w:rFonts w:ascii="仿宋_GB2312" w:eastAsia="仿宋_GB2312"/>
          <w:b/>
          <w:sz w:val="32"/>
          <w:szCs w:val="32"/>
        </w:rPr>
        <w:t xml:space="preserve">        </w:t>
      </w:r>
      <w:r w:rsidRPr="009A7559">
        <w:rPr>
          <w:rFonts w:ascii="仿宋_GB2312" w:eastAsia="仿宋_GB2312" w:hint="eastAsia"/>
          <w:b/>
          <w:sz w:val="32"/>
          <w:szCs w:val="32"/>
        </w:rPr>
        <w:t>传    真：</w:t>
      </w:r>
      <w:r w:rsidRPr="009A7559">
        <w:rPr>
          <w:rFonts w:ascii="仿宋_GB2312" w:eastAsia="仿宋_GB2312"/>
          <w:b/>
          <w:sz w:val="32"/>
          <w:szCs w:val="32"/>
          <w:u w:val="single"/>
        </w:rPr>
        <w:t xml:space="preserve">                          </w:t>
      </w:r>
    </w:p>
    <w:p w:rsidR="006E3E30" w:rsidRPr="009A7559" w:rsidRDefault="006E3E30" w:rsidP="006E3E30">
      <w:pPr>
        <w:snapToGrid w:val="0"/>
        <w:spacing w:line="700" w:lineRule="atLeast"/>
        <w:rPr>
          <w:sz w:val="32"/>
          <w:szCs w:val="32"/>
        </w:rPr>
      </w:pPr>
      <w:r w:rsidRPr="009A7559">
        <w:rPr>
          <w:rFonts w:ascii="仿宋_GB2312" w:eastAsia="仿宋_GB2312" w:hint="eastAsia"/>
          <w:b/>
          <w:sz w:val="32"/>
          <w:szCs w:val="32"/>
        </w:rPr>
        <w:t xml:space="preserve">        电子邮箱：</w:t>
      </w:r>
      <w:r w:rsidRPr="009A7559">
        <w:rPr>
          <w:rFonts w:ascii="仿宋_GB2312" w:eastAsia="仿宋_GB2312"/>
          <w:sz w:val="32"/>
          <w:szCs w:val="32"/>
          <w:u w:val="single"/>
        </w:rPr>
        <w:t xml:space="preserve">                          </w:t>
      </w:r>
    </w:p>
    <w:p w:rsidR="006E3E30" w:rsidRDefault="006E3E30" w:rsidP="006E3E30">
      <w:pPr>
        <w:snapToGrid w:val="0"/>
        <w:spacing w:line="700" w:lineRule="atLeast"/>
        <w:rPr>
          <w:rFonts w:ascii="仿宋_GB2312" w:eastAsia="仿宋_GB2312"/>
          <w:sz w:val="28"/>
        </w:rPr>
      </w:pPr>
      <w:r w:rsidRPr="009A7559">
        <w:rPr>
          <w:rFonts w:ascii="仿宋_GB2312" w:eastAsia="仿宋_GB2312"/>
          <w:sz w:val="32"/>
          <w:szCs w:val="32"/>
        </w:rPr>
        <w:t xml:space="preserve">      </w:t>
      </w:r>
    </w:p>
    <w:p w:rsidR="006E3E30" w:rsidRDefault="006E3E30" w:rsidP="006E3E30">
      <w:pPr>
        <w:snapToGrid w:val="0"/>
        <w:spacing w:line="532" w:lineRule="atLeast"/>
        <w:jc w:val="center"/>
        <w:rPr>
          <w:rFonts w:ascii="仿宋_GB2312" w:eastAsia="仿宋_GB2312"/>
          <w:sz w:val="28"/>
        </w:rPr>
      </w:pPr>
    </w:p>
    <w:p w:rsidR="006E3E30" w:rsidRDefault="006E3E30" w:rsidP="006E3E30">
      <w:pPr>
        <w:snapToGrid w:val="0"/>
        <w:spacing w:line="532" w:lineRule="atLeast"/>
        <w:jc w:val="center"/>
        <w:rPr>
          <w:rFonts w:ascii="仿宋_GB2312" w:eastAsia="仿宋_GB2312"/>
          <w:b/>
          <w:sz w:val="36"/>
          <w:szCs w:val="36"/>
        </w:rPr>
        <w:sectPr w:rsidR="006E3E30" w:rsidSect="00FB59A0">
          <w:footerReference w:type="even" r:id="rId7"/>
          <w:footerReference w:type="default" r:id="rId8"/>
          <w:pgSz w:w="11907" w:h="16840" w:code="9"/>
          <w:pgMar w:top="2041" w:right="1531" w:bottom="1985" w:left="1588" w:header="851" w:footer="1644" w:gutter="0"/>
          <w:cols w:space="720"/>
          <w:titlePg/>
          <w:docGrid w:type="lines" w:linePitch="312"/>
        </w:sectPr>
      </w:pPr>
      <w:r w:rsidRPr="009A7559">
        <w:rPr>
          <w:rFonts w:ascii="仿宋_GB2312" w:eastAsia="仿宋_GB2312" w:hint="eastAsia"/>
          <w:b/>
          <w:sz w:val="36"/>
          <w:szCs w:val="36"/>
        </w:rPr>
        <w:t>山东</w:t>
      </w:r>
      <w:r w:rsidRPr="009A7559">
        <w:rPr>
          <w:rFonts w:ascii="仿宋_GB2312" w:eastAsia="仿宋_GB2312"/>
          <w:b/>
          <w:sz w:val="36"/>
          <w:szCs w:val="36"/>
        </w:rPr>
        <w:t>省教育厅</w:t>
      </w:r>
      <w:r>
        <w:rPr>
          <w:rFonts w:ascii="仿宋_GB2312" w:eastAsia="仿宋_GB2312" w:hint="eastAsia"/>
          <w:b/>
          <w:sz w:val="36"/>
          <w:szCs w:val="36"/>
        </w:rPr>
        <w:t>制</w:t>
      </w:r>
    </w:p>
    <w:p w:rsidR="006E3E30" w:rsidRPr="006E3E30" w:rsidRDefault="006E3E30" w:rsidP="006E3E30">
      <w:pPr>
        <w:spacing w:line="360" w:lineRule="exact"/>
        <w:rPr>
          <w:rFonts w:eastAsia="黑体"/>
          <w:sz w:val="28"/>
          <w:szCs w:val="28"/>
        </w:rPr>
      </w:pPr>
      <w:r w:rsidRPr="006E3E30">
        <w:rPr>
          <w:rFonts w:eastAsia="黑体" w:hint="eastAsia"/>
          <w:sz w:val="28"/>
          <w:szCs w:val="28"/>
        </w:rPr>
        <w:lastRenderedPageBreak/>
        <w:t>一、简表</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
        <w:gridCol w:w="1117"/>
        <w:gridCol w:w="827"/>
        <w:gridCol w:w="297"/>
        <w:gridCol w:w="467"/>
        <w:gridCol w:w="377"/>
        <w:gridCol w:w="343"/>
        <w:gridCol w:w="360"/>
        <w:gridCol w:w="360"/>
        <w:gridCol w:w="135"/>
        <w:gridCol w:w="225"/>
        <w:gridCol w:w="1079"/>
        <w:gridCol w:w="189"/>
        <w:gridCol w:w="631"/>
        <w:gridCol w:w="809"/>
        <w:gridCol w:w="359"/>
        <w:gridCol w:w="329"/>
        <w:gridCol w:w="751"/>
      </w:tblGrid>
      <w:tr w:rsidR="006E3E30">
        <w:trPr>
          <w:cantSplit/>
          <w:trHeight w:hRule="exact" w:val="369"/>
          <w:jc w:val="center"/>
        </w:trPr>
        <w:tc>
          <w:tcPr>
            <w:tcW w:w="668" w:type="dxa"/>
            <w:vMerge w:val="restart"/>
            <w:vAlign w:val="center"/>
          </w:tcPr>
          <w:p w:rsidR="006E3E30" w:rsidRPr="0079245F" w:rsidRDefault="006E3E30" w:rsidP="006E3E30">
            <w:pPr>
              <w:pStyle w:val="a7"/>
              <w:widowControl w:val="0"/>
              <w:snapToGrid w:val="0"/>
              <w:spacing w:before="0" w:after="0" w:line="240" w:lineRule="atLeast"/>
              <w:jc w:val="center"/>
              <w:rPr>
                <w:rFonts w:ascii="仿宋_GB2312" w:eastAsia="仿宋_GB2312"/>
              </w:rPr>
            </w:pPr>
            <w:r w:rsidRPr="0079245F">
              <w:rPr>
                <w:rFonts w:ascii="仿宋_GB2312" w:eastAsia="仿宋_GB2312" w:hint="eastAsia"/>
              </w:rPr>
              <w:t>项</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目</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简</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况</w:t>
            </w: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项目名称</w:t>
            </w:r>
          </w:p>
        </w:tc>
        <w:tc>
          <w:tcPr>
            <w:tcW w:w="7538" w:type="dxa"/>
            <w:gridSpan w:val="16"/>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项目类别</w:t>
            </w:r>
          </w:p>
        </w:tc>
        <w:tc>
          <w:tcPr>
            <w:tcW w:w="3166" w:type="dxa"/>
            <w:gridSpan w:val="8"/>
            <w:vAlign w:val="center"/>
          </w:tcPr>
          <w:p w:rsidR="006E3E30" w:rsidRPr="0079245F" w:rsidRDefault="006E3E30" w:rsidP="006E3E30">
            <w:pPr>
              <w:snapToGrid w:val="0"/>
              <w:spacing w:line="240" w:lineRule="atLeast"/>
              <w:jc w:val="center"/>
              <w:rPr>
                <w:rFonts w:ascii="仿宋_GB2312" w:eastAsia="仿宋_GB2312"/>
                <w:sz w:val="18"/>
              </w:rPr>
            </w:pPr>
            <w:r>
              <w:rPr>
                <w:rFonts w:ascii="仿宋_GB2312" w:eastAsia="仿宋_GB2312" w:hint="eastAsia"/>
                <w:szCs w:val="21"/>
              </w:rPr>
              <w:t>□</w:t>
            </w:r>
            <w:r w:rsidRPr="0079245F">
              <w:rPr>
                <w:rFonts w:ascii="仿宋_GB2312" w:eastAsia="仿宋_GB2312" w:hint="eastAsia"/>
                <w:szCs w:val="21"/>
              </w:rPr>
              <w:t xml:space="preserve">重点  </w:t>
            </w:r>
            <w:r>
              <w:rPr>
                <w:rFonts w:ascii="仿宋_GB2312" w:eastAsia="仿宋_GB2312" w:hint="eastAsia"/>
                <w:szCs w:val="21"/>
              </w:rPr>
              <w:t xml:space="preserve">     </w:t>
            </w:r>
            <w:r w:rsidRPr="0079245F">
              <w:rPr>
                <w:rFonts w:ascii="仿宋_GB2312" w:eastAsia="仿宋_GB2312" w:hint="eastAsia"/>
                <w:szCs w:val="21"/>
              </w:rPr>
              <w:t xml:space="preserve">  </w:t>
            </w:r>
            <w:r>
              <w:rPr>
                <w:rFonts w:ascii="仿宋_GB2312" w:eastAsia="仿宋_GB2312" w:hint="eastAsia"/>
                <w:szCs w:val="21"/>
              </w:rPr>
              <w:t>□</w:t>
            </w:r>
            <w:r w:rsidRPr="0079245F">
              <w:rPr>
                <w:rFonts w:ascii="仿宋_GB2312" w:eastAsia="仿宋_GB2312" w:hint="eastAsia"/>
                <w:szCs w:val="21"/>
              </w:rPr>
              <w:t>面上</w:t>
            </w:r>
          </w:p>
        </w:tc>
        <w:tc>
          <w:tcPr>
            <w:tcW w:w="2124" w:type="dxa"/>
            <w:gridSpan w:val="4"/>
            <w:vAlign w:val="center"/>
          </w:tcPr>
          <w:p w:rsidR="006E3E30" w:rsidRPr="0079245F" w:rsidRDefault="006E3E30" w:rsidP="006E3E30">
            <w:pPr>
              <w:snapToGrid w:val="0"/>
              <w:spacing w:line="240" w:lineRule="atLeast"/>
              <w:jc w:val="center"/>
              <w:rPr>
                <w:rFonts w:ascii="仿宋_GB2312" w:eastAsia="仿宋_GB2312"/>
                <w:szCs w:val="21"/>
              </w:rPr>
            </w:pPr>
            <w:r w:rsidRPr="0079245F">
              <w:rPr>
                <w:rFonts w:ascii="仿宋_GB2312" w:eastAsia="仿宋_GB2312" w:hint="eastAsia"/>
                <w:szCs w:val="21"/>
              </w:rPr>
              <w:t>选题编号</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研究时间</w:t>
            </w:r>
          </w:p>
        </w:tc>
        <w:tc>
          <w:tcPr>
            <w:tcW w:w="7538" w:type="dxa"/>
            <w:gridSpan w:val="16"/>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年    月至      年    月</w:t>
            </w: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Pr>
                <w:rFonts w:ascii="仿宋_GB2312" w:eastAsia="仿宋_GB2312" w:hint="eastAsia"/>
              </w:rPr>
              <w:t>专业名称</w:t>
            </w:r>
          </w:p>
        </w:tc>
        <w:tc>
          <w:tcPr>
            <w:tcW w:w="4659" w:type="dxa"/>
            <w:gridSpan w:val="11"/>
            <w:vAlign w:val="center"/>
          </w:tcPr>
          <w:p w:rsidR="006E3E30" w:rsidRPr="0079245F" w:rsidRDefault="006E3E30" w:rsidP="006E3E30">
            <w:pPr>
              <w:snapToGrid w:val="0"/>
              <w:spacing w:line="240" w:lineRule="atLeast"/>
              <w:jc w:val="center"/>
              <w:rPr>
                <w:rFonts w:ascii="仿宋_GB2312" w:eastAsia="仿宋_GB2312"/>
              </w:rPr>
            </w:pPr>
          </w:p>
        </w:tc>
        <w:tc>
          <w:tcPr>
            <w:tcW w:w="1440" w:type="dxa"/>
            <w:gridSpan w:val="2"/>
            <w:vAlign w:val="center"/>
          </w:tcPr>
          <w:p w:rsidR="006E3E30" w:rsidRPr="0079245F" w:rsidRDefault="006E3E30" w:rsidP="006E3E30">
            <w:pPr>
              <w:snapToGrid w:val="0"/>
              <w:spacing w:line="240" w:lineRule="atLeast"/>
              <w:jc w:val="center"/>
              <w:rPr>
                <w:rFonts w:ascii="仿宋_GB2312" w:eastAsia="仿宋_GB2312"/>
              </w:rPr>
            </w:pPr>
            <w:r>
              <w:rPr>
                <w:rFonts w:ascii="仿宋_GB2312" w:eastAsia="仿宋_GB2312" w:hint="eastAsia"/>
              </w:rPr>
              <w:t>专业代码</w:t>
            </w: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项</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目</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主</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持</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人</w:t>
            </w: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姓名</w:t>
            </w:r>
          </w:p>
        </w:tc>
        <w:tc>
          <w:tcPr>
            <w:tcW w:w="159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2"/>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性别</w:t>
            </w:r>
          </w:p>
        </w:tc>
        <w:tc>
          <w:tcPr>
            <w:tcW w:w="855"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2124"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出生年月</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2708"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专业技术职务/行政职务</w:t>
            </w:r>
          </w:p>
        </w:tc>
        <w:tc>
          <w:tcPr>
            <w:tcW w:w="1575" w:type="dxa"/>
            <w:gridSpan w:val="5"/>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w:t>
            </w:r>
          </w:p>
        </w:tc>
        <w:tc>
          <w:tcPr>
            <w:tcW w:w="2124"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最终学位/授予国家</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w:t>
            </w:r>
          </w:p>
        </w:tc>
      </w:tr>
      <w:tr w:rsidR="006E3E30">
        <w:trPr>
          <w:cantSplit/>
          <w:trHeight w:val="425"/>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3085" w:type="dxa"/>
            <w:gridSpan w:val="5"/>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从事高等教育教学工作时间</w:t>
            </w:r>
          </w:p>
        </w:tc>
        <w:tc>
          <w:tcPr>
            <w:tcW w:w="2691" w:type="dxa"/>
            <w:gridSpan w:val="7"/>
            <w:vAlign w:val="center"/>
          </w:tcPr>
          <w:p w:rsidR="006E3E30" w:rsidRPr="0079245F" w:rsidRDefault="006E3E30" w:rsidP="006E3E30">
            <w:pPr>
              <w:snapToGrid w:val="0"/>
              <w:spacing w:line="240" w:lineRule="atLeast"/>
              <w:jc w:val="right"/>
              <w:rPr>
                <w:rFonts w:ascii="仿宋_GB2312" w:eastAsia="仿宋_GB2312"/>
              </w:rPr>
            </w:pPr>
            <w:r w:rsidRPr="0079245F">
              <w:rPr>
                <w:rFonts w:ascii="仿宋_GB2312" w:eastAsia="仿宋_GB2312" w:hint="eastAsia"/>
              </w:rPr>
              <w:t>年  月至     年</w:t>
            </w:r>
            <w:r>
              <w:rPr>
                <w:rFonts w:ascii="仿宋_GB2312" w:eastAsia="仿宋_GB2312" w:hint="eastAsia"/>
              </w:rPr>
              <w:t xml:space="preserve">  月</w:t>
            </w:r>
          </w:p>
        </w:tc>
        <w:tc>
          <w:tcPr>
            <w:tcW w:w="1799" w:type="dxa"/>
            <w:gridSpan w:val="3"/>
            <w:vAlign w:val="center"/>
          </w:tcPr>
          <w:p w:rsidR="006E3E30" w:rsidRPr="0079245F" w:rsidRDefault="006E3E30" w:rsidP="006E3E30">
            <w:pPr>
              <w:snapToGrid w:val="0"/>
              <w:spacing w:line="240" w:lineRule="atLeast"/>
              <w:jc w:val="center"/>
              <w:rPr>
                <w:rFonts w:ascii="仿宋_GB2312" w:eastAsia="仿宋_GB2312"/>
              </w:rPr>
            </w:pPr>
            <w:r>
              <w:rPr>
                <w:rFonts w:ascii="仿宋_GB2312" w:eastAsia="仿宋_GB2312" w:hint="eastAsia"/>
              </w:rPr>
              <w:t>近3年平均每年面向本专科生实际课堂教学时间</w:t>
            </w:r>
          </w:p>
        </w:tc>
        <w:tc>
          <w:tcPr>
            <w:tcW w:w="1080" w:type="dxa"/>
            <w:gridSpan w:val="2"/>
            <w:vAlign w:val="center"/>
          </w:tcPr>
          <w:p w:rsidR="006E3E30" w:rsidRPr="00225D34" w:rsidRDefault="006E3E30" w:rsidP="006E3E30">
            <w:pPr>
              <w:snapToGrid w:val="0"/>
              <w:spacing w:line="240" w:lineRule="atLeast"/>
              <w:jc w:val="right"/>
              <w:rPr>
                <w:rFonts w:ascii="仿宋_GB2312" w:eastAsia="仿宋_GB2312"/>
              </w:rPr>
            </w:pPr>
            <w:r>
              <w:rPr>
                <w:rFonts w:ascii="仿宋_GB2312" w:eastAsia="仿宋_GB2312" w:hint="eastAsia"/>
              </w:rPr>
              <w:t>学时</w:t>
            </w: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所在学校</w:t>
            </w:r>
          </w:p>
        </w:tc>
        <w:tc>
          <w:tcPr>
            <w:tcW w:w="1124" w:type="dxa"/>
            <w:gridSpan w:val="2"/>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学校名称</w:t>
            </w:r>
          </w:p>
        </w:tc>
        <w:tc>
          <w:tcPr>
            <w:tcW w:w="2042" w:type="dxa"/>
            <w:gridSpan w:val="6"/>
            <w:vMerge w:val="restart"/>
            <w:vAlign w:val="center"/>
          </w:tcPr>
          <w:p w:rsidR="006E3E30" w:rsidRPr="0079245F" w:rsidRDefault="006E3E30" w:rsidP="006E3E30">
            <w:pPr>
              <w:snapToGrid w:val="0"/>
              <w:spacing w:line="240" w:lineRule="atLeast"/>
              <w:jc w:val="center"/>
              <w:rPr>
                <w:rFonts w:ascii="仿宋_GB2312" w:eastAsia="仿宋_GB2312"/>
              </w:rPr>
            </w:pPr>
          </w:p>
        </w:tc>
        <w:tc>
          <w:tcPr>
            <w:tcW w:w="2124"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邮政编码</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Merge/>
            <w:vAlign w:val="center"/>
          </w:tcPr>
          <w:p w:rsidR="006E3E30" w:rsidRPr="0079245F" w:rsidRDefault="006E3E30" w:rsidP="006E3E30">
            <w:pPr>
              <w:snapToGrid w:val="0"/>
              <w:spacing w:line="240" w:lineRule="atLeast"/>
              <w:jc w:val="center"/>
              <w:rPr>
                <w:rFonts w:ascii="仿宋_GB2312" w:eastAsia="仿宋_GB2312"/>
              </w:rPr>
            </w:pPr>
          </w:p>
        </w:tc>
        <w:tc>
          <w:tcPr>
            <w:tcW w:w="2042" w:type="dxa"/>
            <w:gridSpan w:val="6"/>
            <w:vMerge/>
            <w:vAlign w:val="center"/>
          </w:tcPr>
          <w:p w:rsidR="006E3E30" w:rsidRPr="0079245F" w:rsidRDefault="006E3E30" w:rsidP="006E3E30">
            <w:pPr>
              <w:snapToGrid w:val="0"/>
              <w:spacing w:line="240" w:lineRule="atLeast"/>
              <w:jc w:val="center"/>
              <w:rPr>
                <w:rFonts w:ascii="仿宋_GB2312" w:eastAsia="仿宋_GB2312"/>
              </w:rPr>
            </w:pPr>
          </w:p>
        </w:tc>
        <w:tc>
          <w:tcPr>
            <w:tcW w:w="2124"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电话</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通讯地址</w:t>
            </w:r>
          </w:p>
        </w:tc>
        <w:tc>
          <w:tcPr>
            <w:tcW w:w="6414" w:type="dxa"/>
            <w:gridSpan w:val="1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近5年主要教学工作简历</w:t>
            </w: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时间</w:t>
            </w:r>
          </w:p>
        </w:tc>
        <w:tc>
          <w:tcPr>
            <w:tcW w:w="1907" w:type="dxa"/>
            <w:gridSpan w:val="5"/>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课程名称</w:t>
            </w: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授课对象</w:t>
            </w:r>
          </w:p>
        </w:tc>
        <w:tc>
          <w:tcPr>
            <w:tcW w:w="820" w:type="dxa"/>
            <w:gridSpan w:val="2"/>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学时</w:t>
            </w: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所在院系</w:t>
            </w: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1907" w:type="dxa"/>
            <w:gridSpan w:val="5"/>
            <w:vAlign w:val="center"/>
          </w:tcPr>
          <w:p w:rsidR="006E3E30" w:rsidRPr="0079245F" w:rsidRDefault="006E3E30" w:rsidP="006E3E30">
            <w:pPr>
              <w:snapToGrid w:val="0"/>
              <w:spacing w:line="240" w:lineRule="atLeast"/>
              <w:jc w:val="center"/>
              <w:rPr>
                <w:rFonts w:ascii="仿宋_GB2312" w:eastAsia="仿宋_GB2312"/>
              </w:rPr>
            </w:pP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820"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2248" w:type="dxa"/>
            <w:gridSpan w:val="4"/>
            <w:vAlign w:val="center"/>
          </w:tcPr>
          <w:p w:rsidR="006E3E30" w:rsidRPr="0079245F" w:rsidRDefault="006E3E30" w:rsidP="006E3E30">
            <w:pPr>
              <w:pStyle w:val="a7"/>
              <w:widowControl w:val="0"/>
              <w:snapToGrid w:val="0"/>
              <w:spacing w:before="0" w:after="0"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1907" w:type="dxa"/>
            <w:gridSpan w:val="5"/>
            <w:vAlign w:val="center"/>
          </w:tcPr>
          <w:p w:rsidR="006E3E30" w:rsidRPr="0079245F" w:rsidRDefault="006E3E30" w:rsidP="006E3E30">
            <w:pPr>
              <w:snapToGrid w:val="0"/>
              <w:spacing w:line="240" w:lineRule="atLeast"/>
              <w:jc w:val="center"/>
              <w:rPr>
                <w:rFonts w:ascii="仿宋_GB2312" w:eastAsia="仿宋_GB2312"/>
              </w:rPr>
            </w:pP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820"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1907" w:type="dxa"/>
            <w:gridSpan w:val="5"/>
            <w:vAlign w:val="center"/>
          </w:tcPr>
          <w:p w:rsidR="006E3E30" w:rsidRPr="0079245F" w:rsidRDefault="006E3E30" w:rsidP="006E3E30">
            <w:pPr>
              <w:snapToGrid w:val="0"/>
              <w:spacing w:line="240" w:lineRule="atLeast"/>
              <w:jc w:val="center"/>
              <w:rPr>
                <w:rFonts w:ascii="仿宋_GB2312" w:eastAsia="仿宋_GB2312"/>
              </w:rPr>
            </w:pP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820"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1907" w:type="dxa"/>
            <w:gridSpan w:val="5"/>
            <w:vAlign w:val="center"/>
          </w:tcPr>
          <w:p w:rsidR="006E3E30" w:rsidRPr="0079245F" w:rsidRDefault="006E3E30" w:rsidP="006E3E30">
            <w:pPr>
              <w:snapToGrid w:val="0"/>
              <w:spacing w:line="240" w:lineRule="atLeast"/>
              <w:jc w:val="center"/>
              <w:rPr>
                <w:rFonts w:ascii="仿宋_GB2312" w:eastAsia="仿宋_GB2312"/>
              </w:rPr>
            </w:pPr>
          </w:p>
        </w:tc>
        <w:tc>
          <w:tcPr>
            <w:tcW w:w="143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820"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2248" w:type="dxa"/>
            <w:gridSpan w:val="4"/>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近5年主要教学研究项目及成果</w:t>
            </w: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时间</w:t>
            </w: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项目名称</w:t>
            </w: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获奖</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情况</w:t>
            </w:r>
          </w:p>
        </w:tc>
        <w:tc>
          <w:tcPr>
            <w:tcW w:w="751"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本人</w:t>
            </w:r>
          </w:p>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位次</w:t>
            </w: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近5年主要科学研究项目及成果</w:t>
            </w: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24"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4166" w:type="dxa"/>
            <w:gridSpan w:val="10"/>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restart"/>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项目主要成员（不含主持人）</w:t>
            </w:r>
          </w:p>
        </w:tc>
        <w:tc>
          <w:tcPr>
            <w:tcW w:w="111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姓名</w:t>
            </w:r>
          </w:p>
        </w:tc>
        <w:tc>
          <w:tcPr>
            <w:tcW w:w="827"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性别</w:t>
            </w: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出生年月</w:t>
            </w:r>
          </w:p>
        </w:tc>
        <w:tc>
          <w:tcPr>
            <w:tcW w:w="703" w:type="dxa"/>
            <w:gridSpan w:val="2"/>
            <w:vAlign w:val="center"/>
          </w:tcPr>
          <w:p w:rsidR="006E3E30" w:rsidRPr="0079245F" w:rsidRDefault="006E3E30" w:rsidP="006E3E30">
            <w:pPr>
              <w:pStyle w:val="a7"/>
              <w:widowControl w:val="0"/>
              <w:snapToGrid w:val="0"/>
              <w:spacing w:before="0" w:after="0" w:line="240" w:lineRule="atLeast"/>
              <w:jc w:val="center"/>
              <w:rPr>
                <w:rFonts w:ascii="仿宋_GB2312" w:eastAsia="仿宋_GB2312"/>
              </w:rPr>
            </w:pPr>
            <w:r w:rsidRPr="0079245F">
              <w:rPr>
                <w:rFonts w:ascii="仿宋_GB2312" w:eastAsia="仿宋_GB2312" w:hint="eastAsia"/>
              </w:rPr>
              <w:t>职称</w:t>
            </w: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职务</w:t>
            </w: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所在学校</w:t>
            </w:r>
            <w:r>
              <w:rPr>
                <w:rFonts w:ascii="仿宋_GB2312" w:eastAsia="仿宋_GB2312" w:hint="eastAsia"/>
              </w:rPr>
              <w:t>（单位）</w:t>
            </w: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承担任务</w:t>
            </w:r>
          </w:p>
        </w:tc>
        <w:tc>
          <w:tcPr>
            <w:tcW w:w="751" w:type="dxa"/>
            <w:vAlign w:val="center"/>
          </w:tcPr>
          <w:p w:rsidR="006E3E30" w:rsidRPr="0079245F" w:rsidRDefault="006E3E30" w:rsidP="006E3E30">
            <w:pPr>
              <w:snapToGrid w:val="0"/>
              <w:spacing w:line="240" w:lineRule="atLeast"/>
              <w:jc w:val="center"/>
              <w:rPr>
                <w:rFonts w:ascii="仿宋_GB2312" w:eastAsia="仿宋_GB2312"/>
              </w:rPr>
            </w:pPr>
            <w:r w:rsidRPr="0079245F">
              <w:rPr>
                <w:rFonts w:ascii="仿宋_GB2312" w:eastAsia="仿宋_GB2312" w:hint="eastAsia"/>
              </w:rPr>
              <w:t>签章</w:t>
            </w: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r w:rsidR="006E3E30">
        <w:trPr>
          <w:cantSplit/>
          <w:trHeight w:hRule="exact" w:val="369"/>
          <w:jc w:val="center"/>
        </w:trPr>
        <w:tc>
          <w:tcPr>
            <w:tcW w:w="668" w:type="dxa"/>
            <w:vMerge/>
            <w:vAlign w:val="center"/>
          </w:tcPr>
          <w:p w:rsidR="006E3E30" w:rsidRPr="0079245F" w:rsidRDefault="006E3E30" w:rsidP="006E3E30">
            <w:pPr>
              <w:snapToGrid w:val="0"/>
              <w:spacing w:line="240" w:lineRule="atLeast"/>
              <w:jc w:val="center"/>
              <w:rPr>
                <w:rFonts w:ascii="仿宋_GB2312" w:eastAsia="仿宋_GB2312"/>
              </w:rPr>
            </w:pPr>
          </w:p>
        </w:tc>
        <w:tc>
          <w:tcPr>
            <w:tcW w:w="1117" w:type="dxa"/>
            <w:vAlign w:val="center"/>
          </w:tcPr>
          <w:p w:rsidR="006E3E30" w:rsidRPr="0079245F" w:rsidRDefault="006E3E30" w:rsidP="006E3E30">
            <w:pPr>
              <w:snapToGrid w:val="0"/>
              <w:spacing w:line="240" w:lineRule="atLeast"/>
              <w:jc w:val="center"/>
              <w:rPr>
                <w:rFonts w:ascii="仿宋_GB2312" w:eastAsia="仿宋_GB2312"/>
              </w:rPr>
            </w:pPr>
          </w:p>
        </w:tc>
        <w:tc>
          <w:tcPr>
            <w:tcW w:w="827" w:type="dxa"/>
            <w:vAlign w:val="center"/>
          </w:tcPr>
          <w:p w:rsidR="006E3E30" w:rsidRPr="0079245F" w:rsidRDefault="006E3E30" w:rsidP="006E3E30">
            <w:pPr>
              <w:snapToGrid w:val="0"/>
              <w:spacing w:line="240" w:lineRule="atLeast"/>
              <w:jc w:val="center"/>
              <w:rPr>
                <w:rFonts w:ascii="仿宋_GB2312" w:eastAsia="仿宋_GB2312"/>
              </w:rPr>
            </w:pPr>
          </w:p>
        </w:tc>
        <w:tc>
          <w:tcPr>
            <w:tcW w:w="1141"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03" w:type="dxa"/>
            <w:gridSpan w:val="2"/>
            <w:vAlign w:val="center"/>
          </w:tcPr>
          <w:p w:rsidR="006E3E30" w:rsidRPr="0079245F" w:rsidRDefault="006E3E30" w:rsidP="006E3E30">
            <w:pPr>
              <w:snapToGrid w:val="0"/>
              <w:spacing w:line="240" w:lineRule="atLeast"/>
              <w:jc w:val="center"/>
              <w:rPr>
                <w:rFonts w:ascii="仿宋_GB2312" w:eastAsia="仿宋_GB2312"/>
              </w:rPr>
            </w:pPr>
          </w:p>
        </w:tc>
        <w:tc>
          <w:tcPr>
            <w:tcW w:w="720"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899"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1497" w:type="dxa"/>
            <w:gridSpan w:val="3"/>
            <w:vAlign w:val="center"/>
          </w:tcPr>
          <w:p w:rsidR="006E3E30" w:rsidRPr="0079245F" w:rsidRDefault="006E3E30" w:rsidP="006E3E30">
            <w:pPr>
              <w:snapToGrid w:val="0"/>
              <w:spacing w:line="240" w:lineRule="atLeast"/>
              <w:jc w:val="center"/>
              <w:rPr>
                <w:rFonts w:ascii="仿宋_GB2312" w:eastAsia="仿宋_GB2312"/>
              </w:rPr>
            </w:pPr>
          </w:p>
        </w:tc>
        <w:tc>
          <w:tcPr>
            <w:tcW w:w="751" w:type="dxa"/>
            <w:vAlign w:val="center"/>
          </w:tcPr>
          <w:p w:rsidR="006E3E30" w:rsidRPr="0079245F" w:rsidRDefault="006E3E30" w:rsidP="006E3E30">
            <w:pPr>
              <w:snapToGrid w:val="0"/>
              <w:spacing w:line="240" w:lineRule="atLeast"/>
              <w:jc w:val="center"/>
              <w:rPr>
                <w:rFonts w:ascii="仿宋_GB2312" w:eastAsia="仿宋_GB2312"/>
              </w:rPr>
            </w:pPr>
          </w:p>
        </w:tc>
      </w:tr>
    </w:tbl>
    <w:p w:rsidR="006E3E30" w:rsidRDefault="006E3E30" w:rsidP="006E3E30">
      <w:pPr>
        <w:spacing w:line="220" w:lineRule="exact"/>
        <w:ind w:left="420" w:hangingChars="200" w:hanging="420"/>
        <w:rPr>
          <w:rFonts w:ascii="仿宋_GB2312" w:eastAsia="仿宋_GB2312" w:hint="eastAsia"/>
        </w:rPr>
      </w:pPr>
      <w:r w:rsidRPr="00030259">
        <w:rPr>
          <w:rFonts w:ascii="仿宋_GB2312" w:eastAsia="仿宋_GB2312" w:hint="eastAsia"/>
        </w:rPr>
        <w:t>注：</w:t>
      </w:r>
      <w:r>
        <w:rPr>
          <w:rFonts w:ascii="仿宋_GB2312" w:eastAsia="仿宋_GB2312" w:hint="eastAsia"/>
        </w:rPr>
        <w:t>专业名称和专业代码填写教改项目涉及的主要专业（学校层面的综合改革可不填），参照《普通高等学校本科专业目录（2012年）》。</w:t>
      </w:r>
    </w:p>
    <w:p w:rsidR="006E3E30" w:rsidRDefault="006E3E30" w:rsidP="006E3E30">
      <w:pPr>
        <w:spacing w:line="360" w:lineRule="exact"/>
        <w:ind w:left="560" w:hangingChars="200" w:hanging="560"/>
        <w:rPr>
          <w:rFonts w:ascii="仿宋_GB2312" w:eastAsia="仿宋_GB2312"/>
        </w:rPr>
      </w:pPr>
      <w:r w:rsidRPr="006E3E30">
        <w:rPr>
          <w:rFonts w:eastAsia="黑体" w:hint="eastAsia"/>
          <w:sz w:val="28"/>
          <w:szCs w:val="28"/>
        </w:rPr>
        <w:lastRenderedPageBreak/>
        <w:t>二、背景和意义</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45"/>
      </w:tblGrid>
      <w:tr w:rsidR="006E3E30">
        <w:trPr>
          <w:trHeight w:val="12293"/>
          <w:jc w:val="center"/>
        </w:trPr>
        <w:tc>
          <w:tcPr>
            <w:tcW w:w="8564" w:type="dxa"/>
            <w:shd w:val="clear" w:color="auto" w:fill="auto"/>
          </w:tcPr>
          <w:p w:rsidR="006E3E30" w:rsidRPr="009339AB" w:rsidRDefault="006E3E30" w:rsidP="006E3E30">
            <w:pPr>
              <w:jc w:val="left"/>
              <w:rPr>
                <w:rFonts w:ascii="仿宋_GB2312" w:eastAsia="仿宋_GB2312"/>
                <w:sz w:val="24"/>
              </w:rPr>
            </w:pPr>
            <w:r w:rsidRPr="009339AB">
              <w:rPr>
                <w:rFonts w:ascii="仿宋_GB2312" w:eastAsia="仿宋_GB2312" w:hint="eastAsia"/>
                <w:sz w:val="24"/>
              </w:rPr>
              <w:t>国内外研究现状及研究意义分析</w:t>
            </w:r>
          </w:p>
          <w:p w:rsidR="006E3E30" w:rsidRDefault="006E3E30" w:rsidP="006E3E30">
            <w:pPr>
              <w:jc w:val="left"/>
            </w:pPr>
          </w:p>
        </w:tc>
      </w:tr>
    </w:tbl>
    <w:p w:rsidR="006E3E30" w:rsidRPr="006E3E30" w:rsidRDefault="006E3E30" w:rsidP="006E3E30">
      <w:pPr>
        <w:spacing w:line="360" w:lineRule="exact"/>
        <w:ind w:left="560" w:hangingChars="200" w:hanging="560"/>
        <w:rPr>
          <w:rFonts w:eastAsia="黑体"/>
          <w:sz w:val="28"/>
          <w:szCs w:val="28"/>
        </w:rPr>
      </w:pPr>
      <w:r w:rsidRPr="006E3E30">
        <w:rPr>
          <w:rFonts w:eastAsia="黑体" w:hint="eastAsia"/>
          <w:sz w:val="28"/>
          <w:szCs w:val="28"/>
        </w:rPr>
        <w:lastRenderedPageBreak/>
        <w:t>三、研究内容、方案和进程</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5"/>
      </w:tblGrid>
      <w:tr w:rsidR="006E3E30">
        <w:trPr>
          <w:trHeight w:val="5545"/>
          <w:jc w:val="center"/>
        </w:trPr>
        <w:tc>
          <w:tcPr>
            <w:tcW w:w="8602" w:type="dxa"/>
          </w:tcPr>
          <w:p w:rsidR="006E3E30" w:rsidRPr="009339AB" w:rsidRDefault="006E3E30" w:rsidP="006E3E30">
            <w:pPr>
              <w:spacing w:line="440" w:lineRule="exact"/>
              <w:rPr>
                <w:rFonts w:ascii="仿宋_GB2312" w:eastAsia="仿宋_GB2312"/>
                <w:sz w:val="24"/>
              </w:rPr>
            </w:pPr>
            <w:r w:rsidRPr="009339AB">
              <w:rPr>
                <w:rFonts w:ascii="仿宋_GB2312" w:eastAsia="仿宋_GB2312" w:hAnsi="宋体" w:hint="eastAsia"/>
                <w:sz w:val="24"/>
              </w:rPr>
              <w:t>（一）研究内容、目标、拟解决的关键问题</w:t>
            </w:r>
          </w:p>
          <w:p w:rsidR="006E3E30" w:rsidRDefault="006E3E30" w:rsidP="006E3E30">
            <w:pPr>
              <w:spacing w:line="440" w:lineRule="exact"/>
              <w:rPr>
                <w:rFonts w:ascii="汉仪书宋一简" w:eastAsia="汉仪书宋一简"/>
                <w:szCs w:val="21"/>
              </w:rPr>
            </w:pPr>
          </w:p>
        </w:tc>
      </w:tr>
      <w:tr w:rsidR="006E3E30">
        <w:trPr>
          <w:trHeight w:val="6691"/>
          <w:jc w:val="center"/>
        </w:trPr>
        <w:tc>
          <w:tcPr>
            <w:tcW w:w="8602"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t>（二）改革方案设计和解决问题的方法</w:t>
            </w:r>
          </w:p>
          <w:p w:rsidR="006E3E30" w:rsidRDefault="006E3E30" w:rsidP="006E3E30">
            <w:pPr>
              <w:spacing w:line="440" w:lineRule="exact"/>
              <w:rPr>
                <w:rFonts w:ascii="汉仪书宋一简" w:eastAsia="汉仪书宋一简" w:hAnsi="宋体"/>
                <w:szCs w:val="21"/>
              </w:rPr>
            </w:pPr>
          </w:p>
        </w:tc>
      </w:tr>
      <w:tr w:rsidR="006E3E30">
        <w:trPr>
          <w:trHeight w:val="4195"/>
          <w:jc w:val="center"/>
        </w:trPr>
        <w:tc>
          <w:tcPr>
            <w:tcW w:w="8602"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lastRenderedPageBreak/>
              <w:t>（三）创新点和预期效果、具体成果</w:t>
            </w:r>
          </w:p>
          <w:p w:rsidR="006E3E30" w:rsidRDefault="006E3E30" w:rsidP="006E3E30">
            <w:pPr>
              <w:spacing w:line="440" w:lineRule="exact"/>
              <w:rPr>
                <w:rFonts w:ascii="汉仪书宋一简" w:eastAsia="汉仪书宋一简"/>
                <w:szCs w:val="21"/>
              </w:rPr>
            </w:pPr>
          </w:p>
        </w:tc>
      </w:tr>
      <w:tr w:rsidR="006E3E30">
        <w:trPr>
          <w:trHeight w:val="4050"/>
          <w:jc w:val="center"/>
        </w:trPr>
        <w:tc>
          <w:tcPr>
            <w:tcW w:w="8602"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t>（四）实施范围和推广应用价值</w:t>
            </w:r>
          </w:p>
          <w:p w:rsidR="006E3E30" w:rsidRDefault="006E3E30" w:rsidP="006E3E30">
            <w:pPr>
              <w:spacing w:line="440" w:lineRule="exact"/>
              <w:rPr>
                <w:rFonts w:ascii="汉仪书宋一简" w:eastAsia="汉仪书宋一简"/>
                <w:szCs w:val="21"/>
              </w:rPr>
            </w:pPr>
          </w:p>
        </w:tc>
      </w:tr>
      <w:tr w:rsidR="006E3E30">
        <w:trPr>
          <w:trHeight w:val="4352"/>
          <w:jc w:val="center"/>
        </w:trPr>
        <w:tc>
          <w:tcPr>
            <w:tcW w:w="8602"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t>（五）项目具体安排及进度</w:t>
            </w:r>
          </w:p>
          <w:p w:rsidR="006E3E30" w:rsidRDefault="006E3E30" w:rsidP="006E3E30">
            <w:pPr>
              <w:spacing w:line="440" w:lineRule="exact"/>
              <w:rPr>
                <w:rFonts w:ascii="汉仪书宋一简" w:eastAsia="汉仪书宋一简"/>
                <w:szCs w:val="21"/>
              </w:rPr>
            </w:pPr>
          </w:p>
        </w:tc>
      </w:tr>
    </w:tbl>
    <w:p w:rsidR="006E3E30" w:rsidRPr="006E3E30" w:rsidRDefault="006E3E30" w:rsidP="006E3E30">
      <w:pPr>
        <w:spacing w:line="360" w:lineRule="exact"/>
        <w:ind w:left="560" w:hangingChars="200" w:hanging="560"/>
        <w:rPr>
          <w:rFonts w:eastAsia="黑体"/>
          <w:sz w:val="28"/>
          <w:szCs w:val="28"/>
        </w:rPr>
      </w:pPr>
      <w:r w:rsidRPr="006E3E30">
        <w:rPr>
          <w:rFonts w:eastAsia="黑体" w:hint="eastAsia"/>
          <w:sz w:val="28"/>
          <w:szCs w:val="28"/>
        </w:rPr>
        <w:lastRenderedPageBreak/>
        <w:t>四、条件和保障</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5"/>
      </w:tblGrid>
      <w:tr w:rsidR="006E3E30">
        <w:trPr>
          <w:trHeight w:val="5545"/>
          <w:jc w:val="center"/>
        </w:trPr>
        <w:tc>
          <w:tcPr>
            <w:tcW w:w="8607"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t>（一）项目组成员已进行过的相关研究及主要成果</w:t>
            </w:r>
          </w:p>
          <w:p w:rsidR="006E3E30" w:rsidRDefault="006E3E30" w:rsidP="006E3E30">
            <w:pPr>
              <w:spacing w:line="440" w:lineRule="exact"/>
              <w:ind w:firstLineChars="200" w:firstLine="420"/>
              <w:rPr>
                <w:rFonts w:ascii="汉仪书宋一简" w:eastAsia="汉仪书宋一简" w:hAnsi="宋体"/>
                <w:szCs w:val="21"/>
              </w:rPr>
            </w:pPr>
          </w:p>
        </w:tc>
      </w:tr>
      <w:tr w:rsidR="006E3E30">
        <w:trPr>
          <w:trHeight w:val="6691"/>
          <w:jc w:val="center"/>
        </w:trPr>
        <w:tc>
          <w:tcPr>
            <w:tcW w:w="8607" w:type="dxa"/>
          </w:tcPr>
          <w:p w:rsidR="006E3E30" w:rsidRPr="009339AB" w:rsidRDefault="006E3E30" w:rsidP="006E3E30">
            <w:pPr>
              <w:spacing w:line="440" w:lineRule="exact"/>
              <w:rPr>
                <w:rFonts w:ascii="仿宋_GB2312" w:eastAsia="仿宋_GB2312" w:hAnsi="宋体"/>
                <w:sz w:val="24"/>
              </w:rPr>
            </w:pPr>
            <w:r w:rsidRPr="009339AB">
              <w:rPr>
                <w:rFonts w:ascii="仿宋_GB2312" w:eastAsia="仿宋_GB2312" w:hAnsi="宋体" w:hint="eastAsia"/>
                <w:sz w:val="24"/>
              </w:rPr>
              <w:t>（二）学校已具备的教学改革基础及对项目的支持情况（学校有关政策、经费及其使用管理制度、保障条件等，可附有关文件）</w:t>
            </w:r>
          </w:p>
          <w:p w:rsidR="006E3E30" w:rsidRDefault="006E3E30" w:rsidP="006E3E30">
            <w:pPr>
              <w:spacing w:line="440" w:lineRule="exact"/>
              <w:rPr>
                <w:rFonts w:ascii="汉仪书宋一简" w:eastAsia="汉仪书宋一简"/>
                <w:szCs w:val="21"/>
              </w:rPr>
            </w:pPr>
          </w:p>
        </w:tc>
      </w:tr>
    </w:tbl>
    <w:p w:rsidR="006E3E30" w:rsidRPr="006E3E30" w:rsidRDefault="006E3E30" w:rsidP="006E3E30">
      <w:pPr>
        <w:spacing w:line="360" w:lineRule="exact"/>
        <w:ind w:left="560" w:hangingChars="200" w:hanging="560"/>
        <w:rPr>
          <w:rFonts w:eastAsia="黑体"/>
          <w:sz w:val="28"/>
          <w:szCs w:val="28"/>
        </w:rPr>
      </w:pPr>
      <w:r w:rsidRPr="006E3E30">
        <w:rPr>
          <w:rFonts w:eastAsia="黑体" w:hint="eastAsia"/>
          <w:sz w:val="28"/>
          <w:szCs w:val="28"/>
        </w:rPr>
        <w:lastRenderedPageBreak/>
        <w:t>五、经费预算</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0"/>
        <w:gridCol w:w="1310"/>
        <w:gridCol w:w="4865"/>
      </w:tblGrid>
      <w:tr w:rsidR="006E3E30">
        <w:trPr>
          <w:trHeight w:val="680"/>
          <w:jc w:val="center"/>
        </w:trPr>
        <w:tc>
          <w:tcPr>
            <w:tcW w:w="2610" w:type="dxa"/>
            <w:vAlign w:val="center"/>
          </w:tcPr>
          <w:p w:rsidR="006E3E30" w:rsidRPr="007E643B" w:rsidRDefault="006E3E30" w:rsidP="006E3E30">
            <w:pPr>
              <w:spacing w:line="240" w:lineRule="exact"/>
              <w:jc w:val="center"/>
              <w:rPr>
                <w:rFonts w:ascii="仿宋_GB2312" w:eastAsia="仿宋_GB2312" w:hAnsi="宋体"/>
                <w:szCs w:val="21"/>
              </w:rPr>
            </w:pPr>
            <w:r w:rsidRPr="007E643B">
              <w:rPr>
                <w:rFonts w:ascii="仿宋_GB2312" w:eastAsia="仿宋_GB2312" w:hAnsi="宋体" w:hint="eastAsia"/>
                <w:szCs w:val="21"/>
              </w:rPr>
              <w:t>支出科目</w:t>
            </w:r>
          </w:p>
        </w:tc>
        <w:tc>
          <w:tcPr>
            <w:tcW w:w="1280" w:type="dxa"/>
            <w:vAlign w:val="center"/>
          </w:tcPr>
          <w:p w:rsidR="006E3E30" w:rsidRPr="007E643B" w:rsidRDefault="006E3E30" w:rsidP="006E3E30">
            <w:pPr>
              <w:spacing w:line="240" w:lineRule="exact"/>
              <w:jc w:val="center"/>
              <w:rPr>
                <w:rFonts w:ascii="仿宋_GB2312" w:eastAsia="仿宋_GB2312" w:hAnsi="宋体"/>
                <w:szCs w:val="21"/>
              </w:rPr>
            </w:pPr>
            <w:r w:rsidRPr="007E643B">
              <w:rPr>
                <w:rFonts w:ascii="仿宋_GB2312" w:eastAsia="仿宋_GB2312" w:hAnsi="宋体" w:hint="eastAsia"/>
                <w:szCs w:val="21"/>
              </w:rPr>
              <w:t>金额（元）</w:t>
            </w:r>
          </w:p>
        </w:tc>
        <w:tc>
          <w:tcPr>
            <w:tcW w:w="4755" w:type="dxa"/>
            <w:vAlign w:val="center"/>
          </w:tcPr>
          <w:p w:rsidR="006E3E30" w:rsidRPr="007E643B" w:rsidRDefault="006E3E30" w:rsidP="006E3E30">
            <w:pPr>
              <w:spacing w:line="240" w:lineRule="exact"/>
              <w:jc w:val="center"/>
              <w:rPr>
                <w:rFonts w:ascii="仿宋_GB2312" w:eastAsia="仿宋_GB2312" w:hAnsi="宋体"/>
                <w:szCs w:val="21"/>
              </w:rPr>
            </w:pPr>
            <w:r>
              <w:rPr>
                <w:rFonts w:ascii="仿宋_GB2312" w:eastAsia="仿宋_GB2312" w:hAnsi="宋体" w:hint="eastAsia"/>
                <w:szCs w:val="21"/>
              </w:rPr>
              <w:t>预算</w:t>
            </w:r>
            <w:r w:rsidRPr="007E643B">
              <w:rPr>
                <w:rFonts w:ascii="仿宋_GB2312" w:eastAsia="仿宋_GB2312" w:hAnsi="宋体" w:hint="eastAsia"/>
                <w:szCs w:val="21"/>
              </w:rPr>
              <w:t>根据及理由</w:t>
            </w: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r w:rsidR="006E3E30">
        <w:trPr>
          <w:trHeight w:val="680"/>
          <w:jc w:val="center"/>
        </w:trPr>
        <w:tc>
          <w:tcPr>
            <w:tcW w:w="2610" w:type="dxa"/>
            <w:vAlign w:val="center"/>
          </w:tcPr>
          <w:p w:rsidR="006E3E30" w:rsidRPr="007E643B" w:rsidRDefault="006E3E30" w:rsidP="006E3E30">
            <w:pPr>
              <w:spacing w:line="240" w:lineRule="exact"/>
              <w:rPr>
                <w:rFonts w:ascii="仿宋_GB2312" w:eastAsia="仿宋_GB2312" w:hAnsi="宋体"/>
                <w:b/>
                <w:bCs/>
                <w:szCs w:val="21"/>
              </w:rPr>
            </w:pPr>
          </w:p>
        </w:tc>
        <w:tc>
          <w:tcPr>
            <w:tcW w:w="1280" w:type="dxa"/>
            <w:vAlign w:val="center"/>
          </w:tcPr>
          <w:p w:rsidR="006E3E30" w:rsidRPr="007E643B" w:rsidRDefault="006E3E30" w:rsidP="006E3E30">
            <w:pPr>
              <w:spacing w:line="240" w:lineRule="exact"/>
              <w:rPr>
                <w:rFonts w:ascii="仿宋_GB2312" w:eastAsia="仿宋_GB2312" w:hAnsi="宋体"/>
                <w:b/>
                <w:bCs/>
                <w:szCs w:val="21"/>
              </w:rPr>
            </w:pPr>
          </w:p>
        </w:tc>
        <w:tc>
          <w:tcPr>
            <w:tcW w:w="4755" w:type="dxa"/>
            <w:vAlign w:val="center"/>
          </w:tcPr>
          <w:p w:rsidR="006E3E30" w:rsidRPr="007E643B" w:rsidRDefault="006E3E30" w:rsidP="006E3E30">
            <w:pPr>
              <w:spacing w:line="240" w:lineRule="exact"/>
              <w:rPr>
                <w:rFonts w:ascii="仿宋_GB2312" w:eastAsia="仿宋_GB2312" w:hAnsi="宋体"/>
                <w:b/>
                <w:bCs/>
                <w:szCs w:val="21"/>
              </w:rPr>
            </w:pPr>
          </w:p>
        </w:tc>
      </w:tr>
    </w:tbl>
    <w:p w:rsidR="006E3E30" w:rsidRDefault="006E3E30" w:rsidP="006E3E30">
      <w:pPr>
        <w:spacing w:line="240" w:lineRule="exact"/>
        <w:ind w:left="560" w:hangingChars="200" w:hanging="560"/>
        <w:rPr>
          <w:rFonts w:eastAsia="黑体" w:hint="eastAsia"/>
          <w:sz w:val="28"/>
          <w:szCs w:val="28"/>
        </w:rPr>
      </w:pPr>
    </w:p>
    <w:p w:rsidR="006E3E30" w:rsidRPr="006E3E30" w:rsidRDefault="006E3E30" w:rsidP="006E3E30">
      <w:pPr>
        <w:spacing w:line="360" w:lineRule="exact"/>
        <w:ind w:left="560" w:hangingChars="200" w:hanging="560"/>
        <w:rPr>
          <w:rFonts w:eastAsia="黑体"/>
          <w:sz w:val="28"/>
          <w:szCs w:val="28"/>
        </w:rPr>
      </w:pPr>
      <w:r w:rsidRPr="006E3E30">
        <w:rPr>
          <w:rFonts w:eastAsia="黑体" w:hint="eastAsia"/>
          <w:sz w:val="28"/>
          <w:szCs w:val="28"/>
        </w:rPr>
        <w:t>六、学校推荐意见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5"/>
      </w:tblGrid>
      <w:tr w:rsidR="006E3E30">
        <w:trPr>
          <w:trHeight w:val="3837"/>
          <w:jc w:val="center"/>
        </w:trPr>
        <w:tc>
          <w:tcPr>
            <w:tcW w:w="8787" w:type="dxa"/>
          </w:tcPr>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rPr>
                <w:rFonts w:ascii="汉仪书宋一简" w:eastAsia="汉仪书宋一简" w:hAnsi="宋体"/>
                <w:szCs w:val="21"/>
              </w:rPr>
            </w:pPr>
          </w:p>
          <w:p w:rsidR="006E3E30" w:rsidRDefault="006E3E30" w:rsidP="006E3E30">
            <w:pPr>
              <w:spacing w:line="440" w:lineRule="exact"/>
              <w:jc w:val="center"/>
              <w:rPr>
                <w:rFonts w:ascii="汉仪书宋一简" w:eastAsia="汉仪书宋一简" w:hAnsi="宋体"/>
                <w:szCs w:val="21"/>
              </w:rPr>
            </w:pPr>
            <w:r>
              <w:rPr>
                <w:rFonts w:ascii="汉仪书宋一简" w:eastAsia="汉仪书宋一简" w:hAnsi="宋体" w:hint="eastAsia"/>
                <w:szCs w:val="21"/>
              </w:rPr>
              <w:t xml:space="preserve">　　　　　　　　　　　　　　　</w:t>
            </w:r>
          </w:p>
          <w:p w:rsidR="006E3E30" w:rsidRDefault="006E3E30" w:rsidP="006E3E30">
            <w:pPr>
              <w:ind w:firstLineChars="50" w:firstLine="105"/>
              <w:rPr>
                <w:rFonts w:ascii="汉仪书宋一简" w:eastAsia="汉仪书宋一简" w:hAnsi="宋体"/>
                <w:szCs w:val="21"/>
              </w:rPr>
            </w:pPr>
            <w:r>
              <w:rPr>
                <w:rFonts w:ascii="汉仪书宋一简" w:eastAsia="汉仪书宋一简" w:hAnsi="宋体" w:hint="eastAsia"/>
                <w:szCs w:val="21"/>
              </w:rPr>
              <w:t>负责人签字：                             学校(盖章)：</w:t>
            </w:r>
          </w:p>
          <w:p w:rsidR="006E3E30" w:rsidRDefault="006E3E30" w:rsidP="006E3E30">
            <w:pPr>
              <w:spacing w:line="440" w:lineRule="exact"/>
              <w:jc w:val="left"/>
              <w:rPr>
                <w:rFonts w:ascii="汉仪书宋一简" w:eastAsia="汉仪书宋一简" w:hAnsi="宋体"/>
                <w:szCs w:val="21"/>
              </w:rPr>
            </w:pPr>
            <w:r>
              <w:rPr>
                <w:rFonts w:ascii="汉仪书宋一简" w:eastAsia="汉仪书宋一简" w:hAnsi="宋体" w:hint="eastAsia"/>
                <w:szCs w:val="21"/>
              </w:rPr>
              <w:t>（合作单位可加附页）                                          年   月   日</w:t>
            </w:r>
          </w:p>
          <w:p w:rsidR="006E3E30" w:rsidRDefault="006E3E30" w:rsidP="006E3E30">
            <w:pPr>
              <w:spacing w:line="440" w:lineRule="exact"/>
              <w:ind w:firstLine="420"/>
              <w:jc w:val="right"/>
              <w:rPr>
                <w:rFonts w:ascii="汉仪书宋一简" w:eastAsia="汉仪书宋一简"/>
                <w:szCs w:val="21"/>
              </w:rPr>
            </w:pPr>
          </w:p>
        </w:tc>
      </w:tr>
    </w:tbl>
    <w:p w:rsidR="006E3E30" w:rsidRDefault="006E3E30" w:rsidP="006E3E30">
      <w:pPr>
        <w:spacing w:line="560" w:lineRule="exact"/>
        <w:ind w:rightChars="600" w:right="1260"/>
        <w:sectPr w:rsidR="006E3E30" w:rsidSect="00A96F01">
          <w:footerReference w:type="even" r:id="rId9"/>
          <w:footerReference w:type="default" r:id="rId10"/>
          <w:pgSz w:w="11906" w:h="16838" w:code="9"/>
          <w:pgMar w:top="2041" w:right="1531" w:bottom="1985" w:left="1531" w:header="851" w:footer="1644" w:gutter="0"/>
          <w:cols w:space="425"/>
          <w:docGrid w:type="lines" w:linePitch="312"/>
        </w:sectPr>
      </w:pPr>
      <w:r>
        <w:rPr>
          <w:rFonts w:hint="eastAsia"/>
        </w:rPr>
        <w:lastRenderedPageBreak/>
        <w:t>说明：表中空格不够，可另加附页，但页码要清楚。</w:t>
      </w:r>
    </w:p>
    <w:p w:rsidR="006E3E30" w:rsidRPr="00EB0732" w:rsidRDefault="006E3E30" w:rsidP="006E3E30">
      <w:pPr>
        <w:spacing w:line="240" w:lineRule="atLeast"/>
        <w:rPr>
          <w:rFonts w:ascii="黑体" w:eastAsia="黑体" w:hAnsi="黑体"/>
          <w:sz w:val="32"/>
          <w:szCs w:val="32"/>
        </w:rPr>
      </w:pPr>
      <w:bookmarkStart w:id="0" w:name="OLE_LINK1"/>
      <w:bookmarkStart w:id="1" w:name="OLE_LINK2"/>
      <w:r w:rsidRPr="00EB0732">
        <w:rPr>
          <w:rFonts w:ascii="黑体" w:eastAsia="黑体" w:hAnsi="黑体" w:hint="eastAsia"/>
          <w:sz w:val="32"/>
          <w:szCs w:val="32"/>
        </w:rPr>
        <w:lastRenderedPageBreak/>
        <w:t>附件</w:t>
      </w:r>
      <w:r>
        <w:rPr>
          <w:rFonts w:ascii="黑体" w:eastAsia="黑体" w:hAnsi="黑体"/>
          <w:sz w:val="32"/>
          <w:szCs w:val="32"/>
        </w:rPr>
        <w:t>3</w:t>
      </w:r>
    </w:p>
    <w:p w:rsidR="006E3E30" w:rsidRPr="006E3E30" w:rsidRDefault="006E3E30" w:rsidP="006E3E30">
      <w:pPr>
        <w:spacing w:line="640" w:lineRule="exact"/>
        <w:jc w:val="center"/>
        <w:rPr>
          <w:rFonts w:ascii="方正小标宋简体" w:eastAsia="方正小标宋简体"/>
          <w:sz w:val="44"/>
          <w:szCs w:val="44"/>
        </w:rPr>
      </w:pPr>
      <w:r w:rsidRPr="006E3E30">
        <w:rPr>
          <w:rFonts w:ascii="方正小标宋简体" w:eastAsia="方正小标宋简体" w:hint="eastAsia"/>
          <w:sz w:val="44"/>
          <w:szCs w:val="44"/>
        </w:rPr>
        <w:t>201</w:t>
      </w:r>
      <w:r w:rsidRPr="006E3E30">
        <w:rPr>
          <w:rFonts w:ascii="方正小标宋简体" w:eastAsia="方正小标宋简体"/>
          <w:sz w:val="44"/>
          <w:szCs w:val="44"/>
        </w:rPr>
        <w:t>6</w:t>
      </w:r>
      <w:r w:rsidRPr="006E3E30">
        <w:rPr>
          <w:rFonts w:ascii="方正小标宋简体" w:eastAsia="方正小标宋简体" w:hint="eastAsia"/>
          <w:sz w:val="44"/>
          <w:szCs w:val="44"/>
        </w:rPr>
        <w:t>年山东省本科高校教学改革研究项目推荐汇总表</w:t>
      </w:r>
    </w:p>
    <w:p w:rsidR="006E3E30" w:rsidRDefault="006E3E30" w:rsidP="006E3E30">
      <w:pPr>
        <w:spacing w:line="240" w:lineRule="atLeast"/>
        <w:ind w:firstLine="720"/>
        <w:jc w:val="center"/>
        <w:rPr>
          <w:rFonts w:ascii="仿宋_GB2312" w:eastAsia="仿宋_GB2312"/>
          <w:sz w:val="24"/>
        </w:rPr>
      </w:pPr>
    </w:p>
    <w:p w:rsidR="006E3E30" w:rsidRPr="00555622" w:rsidRDefault="006E3E30" w:rsidP="006E3E30">
      <w:pPr>
        <w:spacing w:line="240" w:lineRule="atLeast"/>
        <w:rPr>
          <w:rFonts w:ascii="仿宋_GB2312" w:eastAsia="仿宋_GB2312"/>
          <w:sz w:val="24"/>
        </w:rPr>
      </w:pPr>
      <w:r>
        <w:rPr>
          <w:rFonts w:ascii="仿宋_GB2312" w:eastAsia="仿宋_GB2312" w:hint="eastAsia"/>
          <w:sz w:val="24"/>
        </w:rPr>
        <w:t>学校名称（章）：                    填表人：         联系电话：               电子邮箱：</w:t>
      </w:r>
    </w:p>
    <w:tbl>
      <w:tblPr>
        <w:tblW w:w="13940" w:type="dxa"/>
        <w:jc w:val="center"/>
        <w:tblLook w:val="0000"/>
      </w:tblPr>
      <w:tblGrid>
        <w:gridCol w:w="733"/>
        <w:gridCol w:w="720"/>
        <w:gridCol w:w="1080"/>
        <w:gridCol w:w="720"/>
        <w:gridCol w:w="720"/>
        <w:gridCol w:w="720"/>
        <w:gridCol w:w="720"/>
        <w:gridCol w:w="720"/>
        <w:gridCol w:w="780"/>
        <w:gridCol w:w="840"/>
        <w:gridCol w:w="793"/>
        <w:gridCol w:w="793"/>
        <w:gridCol w:w="822"/>
        <w:gridCol w:w="753"/>
        <w:gridCol w:w="798"/>
        <w:gridCol w:w="721"/>
        <w:gridCol w:w="1507"/>
      </w:tblGrid>
      <w:tr w:rsidR="006E3E30" w:rsidRPr="00555622">
        <w:trPr>
          <w:trHeight w:val="458"/>
          <w:jc w:val="center"/>
        </w:trPr>
        <w:tc>
          <w:tcPr>
            <w:tcW w:w="733" w:type="dxa"/>
            <w:vMerge w:val="restart"/>
            <w:tcBorders>
              <w:top w:val="single" w:sz="4" w:space="0" w:color="auto"/>
              <w:left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学校名称</w:t>
            </w:r>
          </w:p>
        </w:tc>
        <w:tc>
          <w:tcPr>
            <w:tcW w:w="720" w:type="dxa"/>
            <w:vMerge w:val="restart"/>
            <w:tcBorders>
              <w:top w:val="single" w:sz="4" w:space="0" w:color="auto"/>
              <w:left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项目名称</w:t>
            </w:r>
          </w:p>
        </w:tc>
        <w:tc>
          <w:tcPr>
            <w:tcW w:w="1080" w:type="dxa"/>
            <w:vMerge w:val="restart"/>
            <w:tcBorders>
              <w:top w:val="single" w:sz="4" w:space="0" w:color="auto"/>
              <w:left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项目类别(重点/面上)</w:t>
            </w:r>
          </w:p>
        </w:tc>
        <w:tc>
          <w:tcPr>
            <w:tcW w:w="720" w:type="dxa"/>
            <w:vMerge w:val="restart"/>
            <w:tcBorders>
              <w:top w:val="single" w:sz="4" w:space="0" w:color="auto"/>
              <w:left w:val="single" w:sz="4" w:space="0" w:color="auto"/>
              <w:right w:val="single" w:sz="4" w:space="0" w:color="auto"/>
            </w:tcBorders>
            <w:shd w:val="clear" w:color="auto" w:fill="auto"/>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选题编号</w:t>
            </w:r>
          </w:p>
        </w:tc>
        <w:tc>
          <w:tcPr>
            <w:tcW w:w="720" w:type="dxa"/>
            <w:vMerge w:val="restart"/>
            <w:tcBorders>
              <w:top w:val="single" w:sz="4" w:space="0" w:color="auto"/>
              <w:left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专业名称</w:t>
            </w:r>
          </w:p>
        </w:tc>
        <w:tc>
          <w:tcPr>
            <w:tcW w:w="720" w:type="dxa"/>
            <w:vMerge w:val="restart"/>
            <w:tcBorders>
              <w:top w:val="single" w:sz="4" w:space="0" w:color="auto"/>
              <w:left w:val="single" w:sz="4" w:space="0" w:color="auto"/>
              <w:right w:val="single" w:sz="4" w:space="0" w:color="auto"/>
            </w:tcBorders>
            <w:shd w:val="clear" w:color="auto" w:fill="auto"/>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专业代码</w:t>
            </w:r>
          </w:p>
        </w:tc>
        <w:tc>
          <w:tcPr>
            <w:tcW w:w="7740" w:type="dxa"/>
            <w:gridSpan w:val="10"/>
            <w:tcBorders>
              <w:top w:val="single" w:sz="4" w:space="0" w:color="auto"/>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项目</w:t>
            </w:r>
            <w:r w:rsidRPr="00555622">
              <w:rPr>
                <w:rFonts w:ascii="仿宋_GB2312" w:eastAsia="仿宋_GB2312" w:hAnsi="宋体" w:cs="宋体" w:hint="eastAsia"/>
                <w:kern w:val="0"/>
                <w:sz w:val="24"/>
              </w:rPr>
              <w:t>主持人</w:t>
            </w:r>
          </w:p>
        </w:tc>
        <w:tc>
          <w:tcPr>
            <w:tcW w:w="1507" w:type="dxa"/>
            <w:vMerge w:val="restart"/>
            <w:tcBorders>
              <w:top w:val="single" w:sz="4" w:space="0" w:color="auto"/>
              <w:left w:val="nil"/>
              <w:right w:val="single" w:sz="4" w:space="0" w:color="auto"/>
            </w:tcBorders>
            <w:shd w:val="clear" w:color="auto" w:fill="auto"/>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项目主要成员(不超过10人)</w:t>
            </w:r>
          </w:p>
        </w:tc>
      </w:tr>
      <w:tr w:rsidR="006E3E30" w:rsidRPr="00555622">
        <w:trPr>
          <w:trHeight w:val="606"/>
          <w:jc w:val="center"/>
        </w:trPr>
        <w:tc>
          <w:tcPr>
            <w:tcW w:w="733"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720"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1080"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720"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720"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720" w:type="dxa"/>
            <w:vMerge/>
            <w:tcBorders>
              <w:left w:val="single" w:sz="4" w:space="0" w:color="auto"/>
              <w:bottom w:val="single" w:sz="4" w:space="0" w:color="000000"/>
              <w:right w:val="single" w:sz="4" w:space="0" w:color="auto"/>
            </w:tcBorders>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姓名</w:t>
            </w: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性别</w:t>
            </w: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Pr>
                <w:rFonts w:ascii="仿宋_GB2312" w:eastAsia="仿宋_GB2312" w:hAnsi="宋体" w:cs="宋体" w:hint="eastAsia"/>
                <w:kern w:val="0"/>
                <w:sz w:val="24"/>
              </w:rPr>
              <w:t>出生日期</w:t>
            </w: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所在部门</w:t>
            </w: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职务</w:t>
            </w: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职称</w:t>
            </w: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学位</w:t>
            </w: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研究方向</w:t>
            </w: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手机</w:t>
            </w: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spacing w:line="240" w:lineRule="exact"/>
              <w:jc w:val="center"/>
              <w:rPr>
                <w:rFonts w:ascii="仿宋_GB2312" w:eastAsia="仿宋_GB2312" w:hAnsi="宋体" w:cs="宋体"/>
                <w:kern w:val="0"/>
                <w:sz w:val="24"/>
              </w:rPr>
            </w:pPr>
            <w:r w:rsidRPr="00555622">
              <w:rPr>
                <w:rFonts w:ascii="仿宋_GB2312" w:eastAsia="仿宋_GB2312" w:hAnsi="宋体" w:cs="宋体" w:hint="eastAsia"/>
                <w:kern w:val="0"/>
                <w:sz w:val="24"/>
              </w:rPr>
              <w:t>邮箱</w:t>
            </w:r>
          </w:p>
        </w:tc>
        <w:tc>
          <w:tcPr>
            <w:tcW w:w="1507" w:type="dxa"/>
            <w:vMerge/>
            <w:tcBorders>
              <w:left w:val="nil"/>
              <w:bottom w:val="single" w:sz="4" w:space="0" w:color="auto"/>
              <w:right w:val="single" w:sz="4" w:space="0" w:color="auto"/>
            </w:tcBorders>
            <w:shd w:val="clear" w:color="auto" w:fill="auto"/>
            <w:vAlign w:val="center"/>
          </w:tcPr>
          <w:p w:rsidR="006E3E30" w:rsidRPr="00555622" w:rsidRDefault="006E3E30" w:rsidP="006E3E30">
            <w:pPr>
              <w:widowControl/>
              <w:spacing w:line="240" w:lineRule="exact"/>
              <w:jc w:val="center"/>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r w:rsidR="006E3E30" w:rsidRPr="00555622">
        <w:trPr>
          <w:trHeight w:val="567"/>
          <w:jc w:val="center"/>
        </w:trPr>
        <w:tc>
          <w:tcPr>
            <w:tcW w:w="733" w:type="dxa"/>
            <w:tcBorders>
              <w:top w:val="nil"/>
              <w:left w:val="single" w:sz="4" w:space="0" w:color="auto"/>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jc w:val="left"/>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8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40"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822"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53"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98"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721" w:type="dxa"/>
            <w:tcBorders>
              <w:top w:val="nil"/>
              <w:left w:val="nil"/>
              <w:bottom w:val="single" w:sz="4" w:space="0" w:color="auto"/>
              <w:right w:val="single" w:sz="4" w:space="0" w:color="auto"/>
            </w:tcBorders>
            <w:shd w:val="clear" w:color="auto" w:fill="auto"/>
            <w:noWrap/>
            <w:vAlign w:val="center"/>
          </w:tcPr>
          <w:p w:rsidR="006E3E30" w:rsidRPr="00555622" w:rsidRDefault="006E3E30" w:rsidP="006E3E30">
            <w:pPr>
              <w:widowControl/>
              <w:rPr>
                <w:rFonts w:ascii="仿宋_GB2312" w:eastAsia="仿宋_GB2312" w:hAnsi="宋体" w:cs="宋体"/>
                <w:kern w:val="0"/>
                <w:sz w:val="24"/>
              </w:rPr>
            </w:pPr>
          </w:p>
        </w:tc>
        <w:tc>
          <w:tcPr>
            <w:tcW w:w="1507" w:type="dxa"/>
            <w:tcBorders>
              <w:top w:val="nil"/>
              <w:left w:val="nil"/>
              <w:bottom w:val="single" w:sz="4" w:space="0" w:color="auto"/>
              <w:right w:val="single" w:sz="4" w:space="0" w:color="auto"/>
            </w:tcBorders>
            <w:shd w:val="clear" w:color="auto" w:fill="auto"/>
            <w:vAlign w:val="center"/>
          </w:tcPr>
          <w:p w:rsidR="006E3E30" w:rsidRPr="00555622" w:rsidRDefault="006E3E30" w:rsidP="006E3E30">
            <w:pPr>
              <w:widowControl/>
              <w:rPr>
                <w:rFonts w:ascii="仿宋_GB2312" w:eastAsia="仿宋_GB2312" w:hAnsi="宋体" w:cs="宋体"/>
                <w:kern w:val="0"/>
                <w:sz w:val="24"/>
              </w:rPr>
            </w:pPr>
          </w:p>
        </w:tc>
      </w:tr>
    </w:tbl>
    <w:p w:rsidR="006E3E30" w:rsidRDefault="006E3E30" w:rsidP="006E3E30">
      <w:pPr>
        <w:tabs>
          <w:tab w:val="left" w:pos="1080"/>
        </w:tabs>
        <w:spacing w:line="240" w:lineRule="atLeast"/>
        <w:rPr>
          <w:rFonts w:ascii="仿宋_GB2312" w:eastAsia="仿宋_GB2312"/>
          <w:bCs/>
          <w:spacing w:val="-4"/>
          <w:szCs w:val="21"/>
        </w:rPr>
      </w:pPr>
      <w:r>
        <w:rPr>
          <w:rFonts w:ascii="仿宋_GB2312" w:eastAsia="仿宋_GB2312" w:hint="eastAsia"/>
          <w:bCs/>
          <w:spacing w:val="-4"/>
          <w:szCs w:val="21"/>
        </w:rPr>
        <w:t>注：1.本表</w:t>
      </w:r>
      <w:r w:rsidRPr="00555622">
        <w:rPr>
          <w:rFonts w:ascii="仿宋_GB2312" w:eastAsia="仿宋_GB2312" w:hint="eastAsia"/>
          <w:bCs/>
          <w:spacing w:val="-4"/>
          <w:szCs w:val="21"/>
        </w:rPr>
        <w:t>电子版</w:t>
      </w:r>
      <w:r>
        <w:rPr>
          <w:rFonts w:ascii="仿宋_GB2312" w:eastAsia="仿宋_GB2312" w:hint="eastAsia"/>
          <w:bCs/>
          <w:spacing w:val="-4"/>
          <w:szCs w:val="21"/>
        </w:rPr>
        <w:t>以execel</w:t>
      </w:r>
      <w:r>
        <w:rPr>
          <w:rFonts w:ascii="仿宋_GB2312" w:eastAsia="仿宋_GB2312"/>
          <w:bCs/>
          <w:spacing w:val="-4"/>
          <w:szCs w:val="21"/>
        </w:rPr>
        <w:t>表格格式</w:t>
      </w:r>
      <w:r w:rsidRPr="00555622">
        <w:rPr>
          <w:rFonts w:ascii="仿宋_GB2312" w:eastAsia="仿宋_GB2312" w:hint="eastAsia"/>
          <w:bCs/>
          <w:spacing w:val="-4"/>
          <w:szCs w:val="21"/>
        </w:rPr>
        <w:t>发送到邮箱</w:t>
      </w:r>
      <w:r>
        <w:rPr>
          <w:rFonts w:ascii="仿宋_GB2312" w:eastAsia="仿宋_GB2312"/>
          <w:bCs/>
          <w:spacing w:val="-4"/>
          <w:szCs w:val="21"/>
        </w:rPr>
        <w:t>sdgjc1109</w:t>
      </w:r>
      <w:r w:rsidRPr="00555622">
        <w:rPr>
          <w:rFonts w:ascii="仿宋_GB2312" w:eastAsia="仿宋_GB2312" w:hint="eastAsia"/>
          <w:bCs/>
          <w:spacing w:val="-4"/>
          <w:szCs w:val="21"/>
        </w:rPr>
        <w:t>@163.com，同时纸质版一式一份加盖学校公章寄送省教育厅高教处</w:t>
      </w:r>
      <w:r>
        <w:rPr>
          <w:rFonts w:ascii="仿宋_GB2312" w:eastAsia="仿宋_GB2312" w:hint="eastAsia"/>
          <w:bCs/>
          <w:spacing w:val="-4"/>
          <w:szCs w:val="21"/>
        </w:rPr>
        <w:t>。</w:t>
      </w:r>
    </w:p>
    <w:p w:rsidR="006E3E30" w:rsidRPr="002C1CB5" w:rsidRDefault="006E3E30" w:rsidP="006E3E30">
      <w:pPr>
        <w:tabs>
          <w:tab w:val="left" w:pos="1080"/>
        </w:tabs>
        <w:spacing w:line="240" w:lineRule="atLeast"/>
        <w:rPr>
          <w:rFonts w:ascii="仿宋_GB2312" w:eastAsia="仿宋_GB2312"/>
          <w:bCs/>
          <w:spacing w:val="-4"/>
          <w:szCs w:val="21"/>
        </w:rPr>
      </w:pPr>
      <w:r>
        <w:rPr>
          <w:rFonts w:ascii="仿宋_GB2312" w:eastAsia="仿宋_GB2312" w:hint="eastAsia"/>
          <w:bCs/>
          <w:spacing w:val="-4"/>
          <w:szCs w:val="21"/>
        </w:rPr>
        <w:t xml:space="preserve">    2.</w:t>
      </w:r>
      <w:r>
        <w:rPr>
          <w:rFonts w:ascii="仿宋_GB2312" w:eastAsia="仿宋_GB2312" w:hint="eastAsia"/>
        </w:rPr>
        <w:t>专业名称和专业代码填写教改项目涉及的主要专业（学校层面的综合改革可不填），参照《普通高等学校本科专业目录（2012年）》。</w:t>
      </w:r>
      <w:bookmarkEnd w:id="0"/>
      <w:bookmarkEnd w:id="1"/>
    </w:p>
    <w:p w:rsidR="006E3E30" w:rsidRPr="006E3E30" w:rsidRDefault="006E3E30" w:rsidP="006E3E30">
      <w:pPr>
        <w:spacing w:line="560" w:lineRule="exact"/>
        <w:ind w:rightChars="600" w:right="1260"/>
        <w:rPr>
          <w:rFonts w:ascii="仿宋_GB2312" w:eastAsia="仿宋_GB2312" w:hAnsi="宋体" w:hint="eastAsia"/>
          <w:sz w:val="32"/>
          <w:szCs w:val="32"/>
        </w:rPr>
      </w:pPr>
    </w:p>
    <w:sectPr w:rsidR="006E3E30" w:rsidRPr="006E3E30" w:rsidSect="006E3E30">
      <w:footerReference w:type="default" r:id="rId11"/>
      <w:pgSz w:w="16838" w:h="11906" w:orient="landscape" w:code="9"/>
      <w:pgMar w:top="1531" w:right="1985" w:bottom="1531" w:left="1985" w:header="851"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A8E" w:rsidRDefault="00F01A8E">
      <w:r>
        <w:separator/>
      </w:r>
    </w:p>
  </w:endnote>
  <w:endnote w:type="continuationSeparator" w:id="0">
    <w:p w:rsidR="00F01A8E" w:rsidRDefault="00F01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华文中宋">
    <w:altName w:val="hakuyoxingshu7000"/>
    <w:charset w:val="86"/>
    <w:family w:val="auto"/>
    <w:pitch w:val="default"/>
    <w:sig w:usb0="00000000"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汉仪书宋一简">
    <w:altName w:val="微软雅黑"/>
    <w:charset w:val="86"/>
    <w:family w:val="modern"/>
    <w:pitch w:val="fixed"/>
    <w:sig w:usb0="00000001" w:usb1="080E0800" w:usb2="00000012"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30" w:rsidRDefault="006E3E30" w:rsidP="00FB59A0">
    <w:pPr>
      <w:pStyle w:val="a3"/>
      <w:framePr w:wrap="around" w:vAnchor="text" w:hAnchor="margin" w:xAlign="outside" w:y="1"/>
      <w:rPr>
        <w:rStyle w:val="a4"/>
      </w:rPr>
    </w:pPr>
    <w:r>
      <w:fldChar w:fldCharType="begin"/>
    </w:r>
    <w:r>
      <w:rPr>
        <w:rStyle w:val="a4"/>
      </w:rPr>
      <w:instrText xml:space="preserve">PAGE  </w:instrText>
    </w:r>
    <w:r>
      <w:fldChar w:fldCharType="end"/>
    </w:r>
  </w:p>
  <w:p w:rsidR="006E3E30" w:rsidRDefault="006E3E30" w:rsidP="006E3E30">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30" w:rsidRPr="002D448F" w:rsidRDefault="006E3E30" w:rsidP="00FB59A0">
    <w:pPr>
      <w:pStyle w:val="a3"/>
      <w:framePr w:wrap="around" w:vAnchor="text" w:hAnchor="margin" w:xAlign="outside" w:y="1"/>
      <w:ind w:leftChars="150" w:left="315" w:rightChars="150" w:right="315"/>
      <w:rPr>
        <w:rStyle w:val="a4"/>
        <w:sz w:val="28"/>
        <w:szCs w:val="28"/>
      </w:rPr>
    </w:pPr>
    <w:r w:rsidRPr="002D448F">
      <w:rPr>
        <w:rFonts w:hint="eastAsia"/>
        <w:sz w:val="28"/>
        <w:szCs w:val="28"/>
      </w:rPr>
      <w:t>—</w:t>
    </w:r>
    <w:r w:rsidRPr="002D448F">
      <w:rPr>
        <w:rFonts w:hint="eastAsia"/>
        <w:sz w:val="28"/>
        <w:szCs w:val="28"/>
      </w:rPr>
      <w:t xml:space="preserve"> </w:t>
    </w:r>
    <w:r w:rsidRPr="002D448F">
      <w:rPr>
        <w:sz w:val="28"/>
        <w:szCs w:val="28"/>
      </w:rPr>
      <w:fldChar w:fldCharType="begin"/>
    </w:r>
    <w:r w:rsidRPr="002D448F">
      <w:rPr>
        <w:rStyle w:val="a4"/>
        <w:sz w:val="28"/>
        <w:szCs w:val="28"/>
      </w:rPr>
      <w:instrText xml:space="preserve">PAGE  </w:instrText>
    </w:r>
    <w:r w:rsidRPr="002D448F">
      <w:rPr>
        <w:sz w:val="28"/>
        <w:szCs w:val="28"/>
      </w:rPr>
      <w:fldChar w:fldCharType="separate"/>
    </w:r>
    <w:r w:rsidR="004E2BCF">
      <w:rPr>
        <w:rStyle w:val="a4"/>
        <w:noProof/>
        <w:sz w:val="28"/>
        <w:szCs w:val="28"/>
      </w:rPr>
      <w:t>11</w:t>
    </w:r>
    <w:r w:rsidRPr="002D448F">
      <w:rPr>
        <w:sz w:val="28"/>
        <w:szCs w:val="28"/>
      </w:rPr>
      <w:fldChar w:fldCharType="end"/>
    </w:r>
    <w:r w:rsidRPr="002D448F">
      <w:rPr>
        <w:rFonts w:hint="eastAsia"/>
        <w:sz w:val="28"/>
        <w:szCs w:val="28"/>
      </w:rPr>
      <w:t xml:space="preserve"> </w:t>
    </w:r>
    <w:r w:rsidRPr="002D448F">
      <w:rPr>
        <w:rFonts w:hint="eastAsia"/>
        <w:sz w:val="28"/>
        <w:szCs w:val="28"/>
      </w:rPr>
      <w:t>—</w:t>
    </w:r>
    <w:r w:rsidRPr="002D448F">
      <w:rPr>
        <w:rFonts w:hint="eastAsia"/>
        <w:sz w:val="28"/>
        <w:szCs w:val="28"/>
      </w:rPr>
      <w:t xml:space="preserve"> </w:t>
    </w:r>
  </w:p>
  <w:p w:rsidR="006E3E30" w:rsidRDefault="006E3E30" w:rsidP="006E3E30">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30" w:rsidRDefault="006E3E30" w:rsidP="00A96F01">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6E3E30" w:rsidRDefault="006E3E30" w:rsidP="00584E26">
    <w:pPr>
      <w:pStyle w:val="a3"/>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30" w:rsidRPr="00584E26" w:rsidRDefault="006E3E30" w:rsidP="00A96F01">
    <w:pPr>
      <w:pStyle w:val="a3"/>
      <w:framePr w:wrap="around" w:vAnchor="text" w:hAnchor="margin" w:xAlign="outside" w:y="1"/>
      <w:ind w:leftChars="150" w:left="315" w:rightChars="150" w:right="315"/>
      <w:rPr>
        <w:rStyle w:val="a4"/>
        <w:sz w:val="28"/>
        <w:szCs w:val="28"/>
      </w:rPr>
    </w:pPr>
    <w:r w:rsidRPr="00584E26">
      <w:rPr>
        <w:rStyle w:val="a4"/>
        <w:sz w:val="28"/>
        <w:szCs w:val="28"/>
      </w:rPr>
      <w:t xml:space="preserve">— </w:t>
    </w:r>
    <w:r w:rsidRPr="00584E26">
      <w:rPr>
        <w:rStyle w:val="a4"/>
        <w:sz w:val="28"/>
        <w:szCs w:val="28"/>
      </w:rPr>
      <w:fldChar w:fldCharType="begin"/>
    </w:r>
    <w:r w:rsidRPr="00584E26">
      <w:rPr>
        <w:rStyle w:val="a4"/>
        <w:sz w:val="28"/>
        <w:szCs w:val="28"/>
      </w:rPr>
      <w:instrText xml:space="preserve">PAGE  </w:instrText>
    </w:r>
    <w:r w:rsidRPr="00584E26">
      <w:rPr>
        <w:rStyle w:val="a4"/>
        <w:sz w:val="28"/>
        <w:szCs w:val="28"/>
      </w:rPr>
      <w:fldChar w:fldCharType="separate"/>
    </w:r>
    <w:r w:rsidR="004E2BCF">
      <w:rPr>
        <w:rStyle w:val="a4"/>
        <w:noProof/>
        <w:sz w:val="28"/>
        <w:szCs w:val="28"/>
      </w:rPr>
      <w:t>17</w:t>
    </w:r>
    <w:r w:rsidRPr="00584E26">
      <w:rPr>
        <w:rStyle w:val="a4"/>
        <w:sz w:val="28"/>
        <w:szCs w:val="28"/>
      </w:rPr>
      <w:fldChar w:fldCharType="end"/>
    </w:r>
    <w:r w:rsidRPr="00584E26">
      <w:rPr>
        <w:rStyle w:val="a4"/>
        <w:sz w:val="28"/>
        <w:szCs w:val="28"/>
      </w:rPr>
      <w:t xml:space="preserve"> —</w:t>
    </w:r>
  </w:p>
  <w:p w:rsidR="006E3E30" w:rsidRDefault="006E3E30" w:rsidP="00584E26">
    <w:pPr>
      <w:pStyle w:val="a3"/>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E30" w:rsidRPr="00584E26" w:rsidRDefault="006E3E30" w:rsidP="006E3E30">
    <w:pPr>
      <w:pStyle w:val="a3"/>
      <w:framePr w:wrap="around" w:vAnchor="text" w:hAnchor="margin" w:xAlign="center" w:y="1"/>
      <w:ind w:leftChars="150" w:left="315" w:rightChars="150" w:right="315"/>
      <w:rPr>
        <w:rStyle w:val="a4"/>
        <w:sz w:val="28"/>
        <w:szCs w:val="28"/>
      </w:rPr>
    </w:pPr>
    <w:r w:rsidRPr="00584E26">
      <w:rPr>
        <w:rStyle w:val="a4"/>
        <w:sz w:val="28"/>
        <w:szCs w:val="28"/>
      </w:rPr>
      <w:t xml:space="preserve">— </w:t>
    </w:r>
    <w:r w:rsidRPr="00584E26">
      <w:rPr>
        <w:rStyle w:val="a4"/>
        <w:sz w:val="28"/>
        <w:szCs w:val="28"/>
      </w:rPr>
      <w:fldChar w:fldCharType="begin"/>
    </w:r>
    <w:r w:rsidRPr="00584E26">
      <w:rPr>
        <w:rStyle w:val="a4"/>
        <w:sz w:val="28"/>
        <w:szCs w:val="28"/>
      </w:rPr>
      <w:instrText xml:space="preserve">PAGE  </w:instrText>
    </w:r>
    <w:r w:rsidRPr="00584E26">
      <w:rPr>
        <w:rStyle w:val="a4"/>
        <w:sz w:val="28"/>
        <w:szCs w:val="28"/>
      </w:rPr>
      <w:fldChar w:fldCharType="separate"/>
    </w:r>
    <w:r w:rsidR="004E2BCF">
      <w:rPr>
        <w:rStyle w:val="a4"/>
        <w:noProof/>
        <w:sz w:val="28"/>
        <w:szCs w:val="28"/>
      </w:rPr>
      <w:t>19</w:t>
    </w:r>
    <w:r w:rsidRPr="00584E26">
      <w:rPr>
        <w:rStyle w:val="a4"/>
        <w:sz w:val="28"/>
        <w:szCs w:val="28"/>
      </w:rPr>
      <w:fldChar w:fldCharType="end"/>
    </w:r>
    <w:r w:rsidRPr="00584E26">
      <w:rPr>
        <w:rStyle w:val="a4"/>
        <w:sz w:val="28"/>
        <w:szCs w:val="28"/>
      </w:rPr>
      <w:t xml:space="preserve"> —</w:t>
    </w:r>
  </w:p>
  <w:p w:rsidR="006E3E30" w:rsidRDefault="006E3E30" w:rsidP="00584E2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A8E" w:rsidRDefault="00F01A8E">
      <w:r>
        <w:separator/>
      </w:r>
    </w:p>
  </w:footnote>
  <w:footnote w:type="continuationSeparator" w:id="0">
    <w:p w:rsidR="00F01A8E" w:rsidRDefault="00F01A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423E"/>
    <w:rsid w:val="000102C3"/>
    <w:rsid w:val="000621F6"/>
    <w:rsid w:val="00090764"/>
    <w:rsid w:val="000D1704"/>
    <w:rsid w:val="001414E6"/>
    <w:rsid w:val="001B2D72"/>
    <w:rsid w:val="001C0DBA"/>
    <w:rsid w:val="002329B8"/>
    <w:rsid w:val="002675B8"/>
    <w:rsid w:val="00280F67"/>
    <w:rsid w:val="00295935"/>
    <w:rsid w:val="002C51F0"/>
    <w:rsid w:val="00301449"/>
    <w:rsid w:val="0033150F"/>
    <w:rsid w:val="003751E7"/>
    <w:rsid w:val="0040787C"/>
    <w:rsid w:val="004255E8"/>
    <w:rsid w:val="00461822"/>
    <w:rsid w:val="0046274D"/>
    <w:rsid w:val="004679B2"/>
    <w:rsid w:val="00477FCD"/>
    <w:rsid w:val="004A7EB8"/>
    <w:rsid w:val="004E2BCF"/>
    <w:rsid w:val="004F3958"/>
    <w:rsid w:val="0050349A"/>
    <w:rsid w:val="0052423E"/>
    <w:rsid w:val="00566279"/>
    <w:rsid w:val="00584E26"/>
    <w:rsid w:val="005A25FA"/>
    <w:rsid w:val="005C41F8"/>
    <w:rsid w:val="00633B82"/>
    <w:rsid w:val="00661F91"/>
    <w:rsid w:val="00675686"/>
    <w:rsid w:val="006807B1"/>
    <w:rsid w:val="006833BA"/>
    <w:rsid w:val="00696F05"/>
    <w:rsid w:val="006A0EEE"/>
    <w:rsid w:val="006C2E79"/>
    <w:rsid w:val="006D0CC7"/>
    <w:rsid w:val="006E3E30"/>
    <w:rsid w:val="00726544"/>
    <w:rsid w:val="007719C3"/>
    <w:rsid w:val="007C796A"/>
    <w:rsid w:val="008704B9"/>
    <w:rsid w:val="00886CA9"/>
    <w:rsid w:val="008A2782"/>
    <w:rsid w:val="00902258"/>
    <w:rsid w:val="00905158"/>
    <w:rsid w:val="009B2EAC"/>
    <w:rsid w:val="00A31DCE"/>
    <w:rsid w:val="00A55E34"/>
    <w:rsid w:val="00A925CA"/>
    <w:rsid w:val="00A96F01"/>
    <w:rsid w:val="00AA3688"/>
    <w:rsid w:val="00AC07C7"/>
    <w:rsid w:val="00B0151B"/>
    <w:rsid w:val="00B22624"/>
    <w:rsid w:val="00B22770"/>
    <w:rsid w:val="00BD7ADD"/>
    <w:rsid w:val="00C13115"/>
    <w:rsid w:val="00C43CE3"/>
    <w:rsid w:val="00C5281D"/>
    <w:rsid w:val="00CE7502"/>
    <w:rsid w:val="00CF149C"/>
    <w:rsid w:val="00D020AE"/>
    <w:rsid w:val="00D22424"/>
    <w:rsid w:val="00D33560"/>
    <w:rsid w:val="00E22538"/>
    <w:rsid w:val="00E53C59"/>
    <w:rsid w:val="00E80D7A"/>
    <w:rsid w:val="00EC366F"/>
    <w:rsid w:val="00F01A8E"/>
    <w:rsid w:val="00F55CD2"/>
    <w:rsid w:val="00F74267"/>
    <w:rsid w:val="00F74392"/>
    <w:rsid w:val="00FB59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423E"/>
    <w:pPr>
      <w:widowControl w:val="0"/>
      <w:jc w:val="both"/>
    </w:pPr>
    <w:rPr>
      <w:kern w:val="2"/>
      <w:sz w:val="21"/>
      <w:szCs w:val="24"/>
    </w:rPr>
  </w:style>
  <w:style w:type="paragraph" w:styleId="2">
    <w:name w:val="heading 2"/>
    <w:basedOn w:val="a"/>
    <w:next w:val="a"/>
    <w:link w:val="2Char"/>
    <w:qFormat/>
    <w:rsid w:val="004679B2"/>
    <w:pPr>
      <w:keepNext/>
      <w:keepLines/>
      <w:spacing w:before="260" w:after="260" w:line="416" w:lineRule="auto"/>
      <w:outlineLvl w:val="1"/>
    </w:pPr>
    <w:rPr>
      <w:rFonts w:ascii="等线 Light" w:eastAsia="等线 Light" w:hAnsi="等线 Light"/>
      <w:b/>
      <w:bCs/>
      <w:kern w:val="0"/>
      <w:sz w:val="32"/>
      <w:szCs w:val="32"/>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584E26"/>
    <w:pPr>
      <w:tabs>
        <w:tab w:val="center" w:pos="4153"/>
        <w:tab w:val="right" w:pos="8306"/>
      </w:tabs>
      <w:snapToGrid w:val="0"/>
      <w:jc w:val="left"/>
    </w:pPr>
    <w:rPr>
      <w:sz w:val="18"/>
      <w:szCs w:val="18"/>
    </w:rPr>
  </w:style>
  <w:style w:type="character" w:styleId="a4">
    <w:name w:val="page number"/>
    <w:basedOn w:val="a0"/>
    <w:rsid w:val="00584E26"/>
  </w:style>
  <w:style w:type="paragraph" w:styleId="a5">
    <w:name w:val="header"/>
    <w:basedOn w:val="a"/>
    <w:rsid w:val="00584E26"/>
    <w:pPr>
      <w:pBdr>
        <w:bottom w:val="single" w:sz="6" w:space="1" w:color="auto"/>
      </w:pBdr>
      <w:tabs>
        <w:tab w:val="center" w:pos="4153"/>
        <w:tab w:val="right" w:pos="8306"/>
      </w:tabs>
      <w:snapToGrid w:val="0"/>
      <w:jc w:val="center"/>
    </w:pPr>
    <w:rPr>
      <w:sz w:val="18"/>
      <w:szCs w:val="18"/>
    </w:rPr>
  </w:style>
  <w:style w:type="character" w:customStyle="1" w:styleId="2Char">
    <w:name w:val="标题 2 Char"/>
    <w:link w:val="2"/>
    <w:rsid w:val="004679B2"/>
    <w:rPr>
      <w:rFonts w:ascii="等线 Light" w:eastAsia="等线 Light" w:hAnsi="等线 Light"/>
      <w:b/>
      <w:bCs/>
      <w:sz w:val="32"/>
      <w:szCs w:val="32"/>
      <w:lang w:bidi="ar-SA"/>
    </w:rPr>
  </w:style>
  <w:style w:type="paragraph" w:styleId="a6">
    <w:name w:val="Date"/>
    <w:basedOn w:val="a"/>
    <w:next w:val="a"/>
    <w:rsid w:val="006E3E30"/>
    <w:pPr>
      <w:ind w:leftChars="2500" w:left="100"/>
    </w:pPr>
  </w:style>
  <w:style w:type="paragraph" w:customStyle="1" w:styleId="a7">
    <w:name w:val="小节标题"/>
    <w:basedOn w:val="a"/>
    <w:next w:val="a"/>
    <w:rsid w:val="006E3E30"/>
    <w:pPr>
      <w:widowControl/>
      <w:spacing w:before="175" w:after="102" w:line="566" w:lineRule="atLeast"/>
      <w:textAlignment w:val="baseline"/>
    </w:pPr>
    <w:rPr>
      <w:rFonts w:eastAsia="黑体"/>
      <w:color w:val="000000"/>
      <w:kern w:val="0"/>
      <w:szCs w:val="20"/>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4635;&#32467;&#25253;&#21578;&#30005;&#23376;&#29256;&#21457;&#36865;sdgjc1109@163.com" TargetMode="External"/><Relationship Id="rId11" Type="http://schemas.openxmlformats.org/officeDocument/2006/relationships/footer" Target="footer5.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1033</Words>
  <Characters>5893</Characters>
  <Application>Microsoft Office Word</Application>
  <DocSecurity>0</DocSecurity>
  <Lines>49</Lines>
  <Paragraphs>13</Paragraphs>
  <ScaleCrop>false</ScaleCrop>
  <Company>Microsoft</Company>
  <LinksUpToDate>false</LinksUpToDate>
  <CharactersWithSpaces>6913</CharactersWithSpaces>
  <SharedDoc>false</SharedDoc>
  <HLinks>
    <vt:vector size="6" baseType="variant">
      <vt:variant>
        <vt:i4>-1783094708</vt:i4>
      </vt:variant>
      <vt:variant>
        <vt:i4>0</vt:i4>
      </vt:variant>
      <vt:variant>
        <vt:i4>0</vt:i4>
      </vt:variant>
      <vt:variant>
        <vt:i4>5</vt:i4>
      </vt:variant>
      <vt:variant>
        <vt:lpwstr>mailto:总结报告电子版发送sdgjc1109@163.com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山东省教育厅</dc:title>
  <dc:creator>微软用户</dc:creator>
  <cp:lastModifiedBy>Administrator</cp:lastModifiedBy>
  <cp:revision>2</cp:revision>
  <cp:lastPrinted>2016-11-08T02:56:00Z</cp:lastPrinted>
  <dcterms:created xsi:type="dcterms:W3CDTF">2016-11-09T07:00:00Z</dcterms:created>
  <dcterms:modified xsi:type="dcterms:W3CDTF">2016-11-09T07:00:00Z</dcterms:modified>
</cp:coreProperties>
</file>